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5" w:rsidRDefault="005000A0" w:rsidP="005000A0">
      <w:pPr>
        <w:spacing w:after="0" w:line="360" w:lineRule="auto"/>
        <w:ind w:firstLine="709"/>
        <w:contextualSpacing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5000A0">
        <w:rPr>
          <w:rFonts w:ascii="Monotype Corsiva" w:hAnsi="Monotype Corsiva" w:cs="Times New Roman"/>
          <w:b/>
          <w:sz w:val="40"/>
          <w:szCs w:val="28"/>
        </w:rPr>
        <w:t>Календарь изготовления русских традиционных обрядовых кукол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любое действо, изготовление тряпичных кукол часто опиралось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важные даты или праздники.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календарь изготовления народной тряпичной куклы.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– Крестец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-Март – Масленица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– Сороки, Птички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– Толстушка-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апреля-1мая – Долюшка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– Куколка на здоровье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21-22июня – Травница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Филипповка</w:t>
      </w:r>
    </w:p>
    <w:p w:rsid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– Коза, Спиридон-Солнцеворот.</w:t>
      </w:r>
    </w:p>
    <w:p w:rsidR="005000A0" w:rsidRPr="005000A0" w:rsidRDefault="005000A0" w:rsidP="005000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календаря приведены по старому стилю, поэтому чтобы получить даты нового стиля нужно прибавлять ка дате 14 дней.</w:t>
      </w:r>
      <w:bookmarkStart w:id="0" w:name="_GoBack"/>
      <w:bookmarkEnd w:id="0"/>
    </w:p>
    <w:sectPr w:rsidR="005000A0" w:rsidRPr="0050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82"/>
    <w:rsid w:val="005000A0"/>
    <w:rsid w:val="00702A35"/>
    <w:rsid w:val="00A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2018-02-19T16:50:00Z</dcterms:created>
  <dcterms:modified xsi:type="dcterms:W3CDTF">2018-02-19T16:54:00Z</dcterms:modified>
</cp:coreProperties>
</file>