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3" w:rsidRPr="007D3543" w:rsidRDefault="007D3543" w:rsidP="007D35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D354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 Предупреждение жестокого обращения в семье»</w:t>
      </w:r>
    </w:p>
    <w:p w:rsidR="007D3543" w:rsidRPr="007D3543" w:rsidRDefault="007D3543" w:rsidP="007D3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ребенка, забота о его здоровье и благополучии – это трудоемкий процесс, требующий от родителей много сил и терпения. Как показывает практика, даже в благополучных семьях, где родители испытывают искреннюю любовь и привязанность к своим детям, в воспитательном процессе могут использоваться такие формы воздействия на ребенка, как телесные наказания, запугивание, лишение ребенка общения или прогулки. При этом </w:t>
      </w:r>
      <w:proofErr w:type="gramStart"/>
      <w:r w:rsidRPr="007D354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родителей хорошо понимает, что</w:t>
      </w:r>
      <w:proofErr w:type="gramEnd"/>
      <w:r w:rsidRPr="007D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 тактика воспитания – это нарушение прав их детей, а также причина возможных отклонений в психическом и физическом развитии ребенка.</w:t>
      </w:r>
    </w:p>
    <w:p w:rsidR="007D3543" w:rsidRPr="007D3543" w:rsidRDefault="007D3543" w:rsidP="007D3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FD70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D35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роблема насилия и жестокого обращения с детьми в семье сегодня – это тот вопрос, который нужно не просто обсуждать, но и принимать меры по его решению.</w:t>
      </w:r>
    </w:p>
    <w:p w:rsidR="007D3543" w:rsidRDefault="007D3543" w:rsidP="007D3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К сожалению, за последние годы увеличилось число жертв насилия. По данным статистики ежегодно в России около 17 тысяч детей разного возраста становятся жертвами насильственных преступлений.  Каждый год около двух миллионов детей избиваются родителями, более 10 тыс. несовершеннолетних становятся инвалидами в результате совершения против них преступлений. Для 10% этих детей побои заканчиваются смертью, и 2 тыс. детей заканчивают жизнь самоубийством. Более 50 тыс. детей уходят из дома, спасаясь от родителей.</w:t>
      </w:r>
    </w:p>
    <w:p w:rsidR="00FD70CE" w:rsidRPr="007D3543" w:rsidRDefault="00FD70CE" w:rsidP="007D3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Жестокое обращение с детьми в семье (то есть несовершеннолетними гражданами от рождения до 18 лет) включает в себя любую форму плохого обращения, допускаемого родителями (другими членами семьи ребенка), опекунами, приемными родителями.</w:t>
      </w:r>
      <w:r w:rsidRPr="007D3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Различают четыре основные формы жестокого обращения с детьми: физическое, сексуальное, психическое насилие, пренебрежение основными нуждами ребенка.</w:t>
      </w:r>
    </w:p>
    <w:p w:rsidR="007D3543" w:rsidRPr="007D3543" w:rsidRDefault="007D3543" w:rsidP="007D3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Доказано:</w:t>
      </w:r>
    </w:p>
    <w:p w:rsidR="007D3543" w:rsidRPr="007D3543" w:rsidRDefault="007D3543" w:rsidP="007D35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наказания притупляют все лучшие качества в детях, способствуют развитию в них лжи и лицемерия, трусости и жестокости, возбуждают злобу и ненависть к старшим;</w:t>
      </w:r>
    </w:p>
    <w:p w:rsidR="007D3543" w:rsidRPr="007D3543" w:rsidRDefault="007D3543" w:rsidP="007D35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подвергавшиеся избиениям, с большей вероятностью могут сами стать способным на убийство или другие преступления;</w:t>
      </w:r>
    </w:p>
    <w:p w:rsidR="007D3543" w:rsidRPr="007D3543" w:rsidRDefault="007D3543" w:rsidP="007D35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такие дети становятся взрослыми, появляется высокая вероятность того¸ что они станут притеснять своих собственных детей и родителей;</w:t>
      </w:r>
    </w:p>
    <w:p w:rsidR="007D3543" w:rsidRPr="007D3543" w:rsidRDefault="007D3543" w:rsidP="007D35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жесткое обращение с детьми формирует людей малообразованных, социально </w:t>
      </w:r>
      <w:proofErr w:type="spellStart"/>
      <w:r w:rsidRPr="007D3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дезадаптированных</w:t>
      </w:r>
      <w:proofErr w:type="spellEnd"/>
      <w:r w:rsidRPr="007D354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умеющих трудиться, создавать семью, быть хорошими родителями. </w:t>
      </w:r>
    </w:p>
    <w:p w:rsidR="007D3543" w:rsidRPr="007D3543" w:rsidRDefault="007D3543" w:rsidP="007D35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Механизмы предотвращения и защиты детей от насили</w:t>
      </w:r>
      <w:r w:rsidR="00FD7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и жестокого обращения в семье</w:t>
      </w:r>
      <w:r w:rsidRPr="007D35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3543" w:rsidRPr="007D3543" w:rsidRDefault="007D3543" w:rsidP="007D3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Жестокое обращение с детьми рассматривается действующим законодательством Российской Федерации как одна из форм злоупотребления родительскими правами. В связи с этим действия родителей или лиц их заменяющих, угрожающие физическому или психическому здоровью ребенка или его жизни, влекут за собой вмешательство в жизнедеятельность семьи извне.</w:t>
      </w:r>
    </w:p>
    <w:p w:rsidR="007D3543" w:rsidRPr="007D3543" w:rsidRDefault="007D3543" w:rsidP="007D3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7D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Выявлением семьей, где дети могут быть подвергнуты насилию и жестокому обращению, занимаются в пределах своей компетенции учреждения здравоохранения, </w:t>
      </w:r>
      <w:r w:rsidRPr="007D35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учреждения образования, органы опеки и попечительства, органы внутренних дел, жилищно-коммунальные хозяйства и иные государственные органы и организации.</w:t>
      </w:r>
      <w:proofErr w:type="gramEnd"/>
    </w:p>
    <w:p w:rsidR="007D3543" w:rsidRPr="007D3543" w:rsidRDefault="007D3543" w:rsidP="007D3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7D35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фактах жестокого обращения с ребенком в семье могут быть также предоставлены в вышеназванные учреждения родственниками ребенка, его соседями и другими лицами, владеющими достоверными сведениями о сложившейся с конкретной семье сложной ситуации.</w:t>
      </w:r>
      <w:proofErr w:type="gramEnd"/>
    </w:p>
    <w:p w:rsidR="007D3543" w:rsidRPr="007D3543" w:rsidRDefault="007D3543" w:rsidP="007D3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Эффективности предупреждения жестокого обращения с несовершеннолетними, социальной реабилитации и социальной адаптации жертв семейного насилия должен способствовать межведомственный подход к решению этих проблем с помощью всего гражданского общества, взаимодействие ведом</w:t>
      </w:r>
      <w:proofErr w:type="gramStart"/>
      <w:r w:rsidRPr="007D35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вс</w:t>
      </w:r>
      <w:proofErr w:type="gramEnd"/>
      <w:r w:rsidRPr="007D3543">
        <w:rPr>
          <w:rFonts w:ascii="Times New Roman" w:eastAsia="Times New Roman" w:hAnsi="Times New Roman" w:cs="Times New Roman"/>
          <w:sz w:val="24"/>
          <w:szCs w:val="24"/>
          <w:lang w:eastAsia="ru-RU"/>
        </w:rPr>
        <w:t>ех ветвей власти с правозащитными и иными общественными организациями, в том числе, учреждение в ряде регионов должности уполномоченного по правам ребенка.</w:t>
      </w:r>
    </w:p>
    <w:p w:rsidR="007D3543" w:rsidRDefault="007D3543" w:rsidP="007D3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заключение, следует отметить, что лишение родительских прав – это очень жесткая мера, в результате которой страдают и родители, и их дети. Зачастую, следствием этого становится полная утрата детско-родительских взаимоотношений. Поэтому, обращаясь к людям, уже создавшим свои семьи, или еще только стоящим на пороге семейной жизни, хочется спросить: «Часто ли вы задумываетесь о том, насколько комфортно ваш ребенок чувствует себя в вашей семье?»</w:t>
      </w:r>
    </w:p>
    <w:p w:rsidR="00C576BC" w:rsidRDefault="00C576BC"/>
    <w:p w:rsidR="00C576BC" w:rsidRDefault="00C576BC" w:rsidP="00C576BC">
      <w:pPr>
        <w:pStyle w:val="p16"/>
      </w:pPr>
      <w:r>
        <w:rPr>
          <w:rStyle w:val="s4"/>
        </w:rPr>
        <w:t>Насилие с экрана</w:t>
      </w:r>
    </w:p>
    <w:p w:rsidR="00C576BC" w:rsidRDefault="00C576BC" w:rsidP="00C576BC">
      <w:pPr>
        <w:pStyle w:val="p5"/>
      </w:pPr>
      <w:r>
        <w:t>Сегодня дети подвергаются воздействию насилия с экранов, больше чем когда-либо. Под экраном мы подразумеваем экраны ТВ, видео, компьютерные игры, а также Интернет.</w:t>
      </w:r>
    </w:p>
    <w:p w:rsidR="00C576BC" w:rsidRDefault="00C576BC" w:rsidP="00C576BC">
      <w:pPr>
        <w:pStyle w:val="p5"/>
      </w:pPr>
      <w:r>
        <w:t>По результатам исследования, молодежь проводит у экранов телевизоров от 16 до 17 часов в неделю, начиная с 2-летнего возраста. Если в доме добавляются видеоигры, некоторые подростки могут проводить у экранов телевизоров от 35 до 55 часов в неделю.</w:t>
      </w:r>
    </w:p>
    <w:p w:rsidR="00C576BC" w:rsidRDefault="00C576BC" w:rsidP="00C576BC">
      <w:pPr>
        <w:pStyle w:val="p5"/>
      </w:pPr>
      <w:r>
        <w:t>По наблюдениям, старшие школьники и студенты столичных вузов могут проводить за компьютером от 3 до 8 часов ежедневно.</w:t>
      </w:r>
    </w:p>
    <w:p w:rsidR="00C576BC" w:rsidRPr="00463443" w:rsidRDefault="00C576BC" w:rsidP="00C576BC">
      <w:pPr>
        <w:pStyle w:val="p5"/>
      </w:pPr>
      <w:r>
        <w:t xml:space="preserve">Что же смотрят наши дети? </w:t>
      </w:r>
      <w:bookmarkStart w:id="0" w:name="_GoBack"/>
      <w:bookmarkEnd w:id="0"/>
    </w:p>
    <w:p w:rsidR="00C576BC" w:rsidRDefault="00C576BC" w:rsidP="00C576BC">
      <w:pPr>
        <w:pStyle w:val="p14"/>
      </w:pPr>
      <w:r>
        <w:rPr>
          <w:rStyle w:val="s6"/>
        </w:rPr>
        <w:sym w:font="Symbol" w:char="F0FC"/>
      </w: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t>61% программ содержит насилие;</w:t>
      </w:r>
    </w:p>
    <w:p w:rsidR="00C576BC" w:rsidRDefault="00C576BC" w:rsidP="00C576BC">
      <w:pPr>
        <w:pStyle w:val="p15"/>
      </w:pPr>
      <w:r>
        <w:rPr>
          <w:rStyle w:val="s6"/>
        </w:rPr>
        <w:sym w:font="Symbol" w:char="F0FC"/>
      </w: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t>26% насилия показывают с применением оружия;</w:t>
      </w:r>
    </w:p>
    <w:p w:rsidR="00C576BC" w:rsidRDefault="00C576BC" w:rsidP="00C576BC">
      <w:pPr>
        <w:pStyle w:val="p15"/>
      </w:pPr>
      <w:r>
        <w:rPr>
          <w:rStyle w:val="s6"/>
        </w:rPr>
        <w:sym w:font="Symbol" w:char="F0FC"/>
      </w: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t>22,4% всех музыкальных клипов включают те или иные виды насилия;</w:t>
      </w:r>
    </w:p>
    <w:p w:rsidR="00C576BC" w:rsidRDefault="00C576BC" w:rsidP="00C576BC">
      <w:pPr>
        <w:pStyle w:val="p15"/>
      </w:pPr>
      <w:r>
        <w:rPr>
          <w:rStyle w:val="s6"/>
        </w:rPr>
        <w:sym w:font="Symbol" w:char="F0FC"/>
      </w: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t>Каждый год подростки слышат около 15000 шуток и намеков, касающихся секса.</w:t>
      </w:r>
    </w:p>
    <w:p w:rsidR="00C576BC" w:rsidRDefault="00C576BC" w:rsidP="00C576BC">
      <w:pPr>
        <w:pStyle w:val="p15"/>
      </w:pPr>
      <w:r>
        <w:rPr>
          <w:rStyle w:val="s6"/>
        </w:rPr>
        <w:sym w:font="Symbol" w:char="F0FC"/>
      </w: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t>Интернет содержит большое количество порнографических сайтов.</w:t>
      </w:r>
    </w:p>
    <w:p w:rsidR="00C576BC" w:rsidRDefault="00C576BC" w:rsidP="00C576BC">
      <w:pPr>
        <w:pStyle w:val="p15"/>
      </w:pPr>
      <w:r>
        <w:rPr>
          <w:rStyle w:val="s6"/>
        </w:rPr>
        <w:sym w:font="Symbol" w:char="F0FC"/>
      </w: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t>Показ алкоголя, сигарет или наркотиков присутствует в 70% программ, а также в 38 из 40 самых популярных фильмов и в половине всех музыкальных видео.</w:t>
      </w:r>
    </w:p>
    <w:p w:rsidR="00C576BC" w:rsidRDefault="00C576BC" w:rsidP="00C576BC">
      <w:pPr>
        <w:pStyle w:val="p5"/>
      </w:pPr>
      <w:r>
        <w:lastRenderedPageBreak/>
        <w:t>Нет еще фундаментального труда о вреде экранного насилия на психику ребёнка, но некоторые исследования показывают, что дети, которые часто получают воздействие насилия с экранов, имеют общие характеристики:</w:t>
      </w:r>
    </w:p>
    <w:p w:rsidR="00C576BC" w:rsidRDefault="00C576BC" w:rsidP="00C576BC">
      <w:pPr>
        <w:pStyle w:val="p14"/>
      </w:pPr>
      <w:r>
        <w:rPr>
          <w:rStyle w:val="s6"/>
        </w:rPr>
        <w:sym w:font="Symbol" w:char="F0FC"/>
      </w: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t>Копируют то, что видят на экране и сами начинают себя вести насильственным образом;</w:t>
      </w:r>
    </w:p>
    <w:p w:rsidR="00C576BC" w:rsidRDefault="00C576BC" w:rsidP="00C576BC">
      <w:pPr>
        <w:pStyle w:val="p15"/>
      </w:pPr>
      <w:r>
        <w:rPr>
          <w:rStyle w:val="s6"/>
        </w:rPr>
        <w:sym w:font="Symbol" w:char="F0FC"/>
      </w: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t>Копируют грубую речь;</w:t>
      </w:r>
    </w:p>
    <w:p w:rsidR="00C576BC" w:rsidRDefault="00C576BC" w:rsidP="00C576BC">
      <w:pPr>
        <w:pStyle w:val="p15"/>
      </w:pPr>
      <w:r>
        <w:rPr>
          <w:rStyle w:val="s6"/>
        </w:rPr>
        <w:sym w:font="Symbol" w:char="F0FC"/>
      </w: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t>Получают представление о том, что насилие - это нормально и является неотъемлемой частью каждодневной жизни;</w:t>
      </w:r>
    </w:p>
    <w:p w:rsidR="00C576BC" w:rsidRDefault="00C576BC" w:rsidP="00C576BC">
      <w:pPr>
        <w:pStyle w:val="p15"/>
      </w:pPr>
      <w:r>
        <w:rPr>
          <w:rStyle w:val="s6"/>
        </w:rPr>
        <w:sym w:font="Symbol" w:char="F0FC"/>
      </w: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t>Или же становятся более робкими и боязливыми.</w:t>
      </w:r>
    </w:p>
    <w:p w:rsidR="00C576BC" w:rsidRDefault="00C576BC" w:rsidP="00C576BC">
      <w:pPr>
        <w:pStyle w:val="p5"/>
      </w:pPr>
      <w:r>
        <w:t>Длительное сидение перед экраном телевизора или компьютера также уменьшает физическую активность, чтение и общение с друзьями.</w:t>
      </w:r>
    </w:p>
    <w:p w:rsidR="00C576BC" w:rsidRDefault="00C576BC"/>
    <w:sectPr w:rsidR="00C576BC" w:rsidSect="00394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6ACF"/>
    <w:multiLevelType w:val="multilevel"/>
    <w:tmpl w:val="C528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6322C"/>
    <w:multiLevelType w:val="multilevel"/>
    <w:tmpl w:val="E3E8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F73677"/>
    <w:multiLevelType w:val="multilevel"/>
    <w:tmpl w:val="6C6A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565D19"/>
    <w:multiLevelType w:val="multilevel"/>
    <w:tmpl w:val="80DC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97A"/>
    <w:rsid w:val="00063B97"/>
    <w:rsid w:val="00084862"/>
    <w:rsid w:val="000D497A"/>
    <w:rsid w:val="00394983"/>
    <w:rsid w:val="003E41CC"/>
    <w:rsid w:val="00463443"/>
    <w:rsid w:val="007D3543"/>
    <w:rsid w:val="00C576BC"/>
    <w:rsid w:val="00FD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rsid w:val="00C5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576BC"/>
  </w:style>
  <w:style w:type="paragraph" w:customStyle="1" w:styleId="p5">
    <w:name w:val="p5"/>
    <w:basedOn w:val="a"/>
    <w:rsid w:val="00C5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C5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C576BC"/>
  </w:style>
  <w:style w:type="paragraph" w:customStyle="1" w:styleId="p15">
    <w:name w:val="p15"/>
    <w:basedOn w:val="a"/>
    <w:rsid w:val="00C5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rsid w:val="00C5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576BC"/>
  </w:style>
  <w:style w:type="paragraph" w:customStyle="1" w:styleId="p5">
    <w:name w:val="p5"/>
    <w:basedOn w:val="a"/>
    <w:rsid w:val="00C5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C5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C576BC"/>
  </w:style>
  <w:style w:type="paragraph" w:customStyle="1" w:styleId="p15">
    <w:name w:val="p15"/>
    <w:basedOn w:val="a"/>
    <w:rsid w:val="00C5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user-pk3</dc:creator>
  <cp:keywords/>
  <dc:description/>
  <cp:lastModifiedBy>Master</cp:lastModifiedBy>
  <cp:revision>8</cp:revision>
  <cp:lastPrinted>2016-05-18T09:46:00Z</cp:lastPrinted>
  <dcterms:created xsi:type="dcterms:W3CDTF">2016-05-16T12:45:00Z</dcterms:created>
  <dcterms:modified xsi:type="dcterms:W3CDTF">2018-09-13T15:12:00Z</dcterms:modified>
</cp:coreProperties>
</file>