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E" w:rsidRDefault="00F4180E" w:rsidP="00F4180E">
      <w:pPr>
        <w:pStyle w:val="120"/>
        <w:keepNext/>
        <w:keepLines/>
        <w:shd w:val="clear" w:color="auto" w:fill="auto"/>
        <w:tabs>
          <w:tab w:val="left" w:pos="7371"/>
        </w:tabs>
        <w:spacing w:after="228" w:line="230" w:lineRule="exact"/>
        <w:ind w:left="7371"/>
      </w:pPr>
      <w:bookmarkStart w:id="0" w:name="bookmark0"/>
      <w:proofErr w:type="gramStart"/>
      <w:r>
        <w:rPr>
          <w:lang w:val="en-US"/>
        </w:rPr>
        <w:t>JI</w:t>
      </w:r>
      <w:r w:rsidRPr="00F4180E">
        <w:t>.</w:t>
      </w:r>
      <w:proofErr w:type="gramEnd"/>
      <w:r w:rsidRPr="00F4180E">
        <w:t xml:space="preserve"> </w:t>
      </w:r>
      <w:r>
        <w:t>Ю. Арсеньевна</w:t>
      </w:r>
      <w:bookmarkEnd w:id="0"/>
    </w:p>
    <w:p w:rsidR="00F4180E" w:rsidRDefault="00355856" w:rsidP="00F4180E">
      <w:pPr>
        <w:pStyle w:val="10"/>
        <w:keepNext/>
        <w:keepLines/>
        <w:shd w:val="clear" w:color="auto" w:fill="auto"/>
        <w:spacing w:before="0" w:after="74" w:line="230" w:lineRule="exact"/>
        <w:ind w:left="80" w:firstLine="204"/>
      </w:pPr>
      <w:bookmarkStart w:id="1" w:name="bookmark1"/>
      <w:r>
        <w:t>Содержание физкульту</w:t>
      </w:r>
      <w:r w:rsidR="00F4180E">
        <w:t xml:space="preserve">рного образования детей с </w:t>
      </w:r>
      <w:proofErr w:type="spellStart"/>
      <w:r w:rsidR="00F4180E">
        <w:t>речедвигательными</w:t>
      </w:r>
      <w:proofErr w:type="spellEnd"/>
      <w:r w:rsidR="00F4180E">
        <w:t xml:space="preserve"> нарушениями</w:t>
      </w:r>
      <w:bookmarkEnd w:id="1"/>
    </w:p>
    <w:p w:rsidR="00F4180E" w:rsidRDefault="00F4180E" w:rsidP="00F4180E">
      <w:pPr>
        <w:pStyle w:val="3"/>
        <w:shd w:val="clear" w:color="auto" w:fill="auto"/>
        <w:spacing w:line="278" w:lineRule="exact"/>
        <w:ind w:left="80" w:right="40" w:firstLine="204"/>
        <w:sectPr w:rsidR="00F4180E" w:rsidSect="00F4180E">
          <w:type w:val="continuous"/>
          <w:pgSz w:w="11905" w:h="16837"/>
          <w:pgMar w:top="1193" w:right="706" w:bottom="1171" w:left="1560" w:header="0" w:footer="3" w:gutter="0"/>
          <w:cols w:space="720"/>
          <w:noEndnote/>
          <w:docGrid w:linePitch="360"/>
        </w:sectPr>
      </w:pPr>
      <w:r>
        <w:t>На современном этапе приоритетной областью деятельности педагогического коллектива дошкольного образовательного учреждения является физическое развитие, сохранение и ук</w:t>
      </w:r>
      <w:r>
        <w:softHyphen/>
        <w:t>репление здоровья дошкольников, так как состояние здоровья детей - важный показатель благополучия общества, отражающий не только настоящую ситуацию, но и прогноз на бу</w:t>
      </w:r>
      <w:r>
        <w:softHyphen/>
        <w:t>дущее.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lastRenderedPageBreak/>
        <w:t>Данные статистики говорят о том, что за последние годы сократилось количество а</w:t>
      </w:r>
      <w:r w:rsidR="00137516">
        <w:t>бсол</w:t>
      </w:r>
      <w:r>
        <w:t>ютно здоровых детей и увеличилось число детей, имеющих 2, 3 и 4 группы здоровья. В</w:t>
      </w:r>
      <w:r w:rsidR="00137516">
        <w:t xml:space="preserve"> свя</w:t>
      </w:r>
      <w:r>
        <w:t>зи с этим в дошкольных образовательных учреждениях создаются специализирован</w:t>
      </w:r>
      <w:r w:rsidR="00137516">
        <w:t>ные</w:t>
      </w:r>
      <w:r>
        <w:t xml:space="preserve"> группы, открываются новые реабилитационные центры. Континге</w:t>
      </w:r>
      <w:r w:rsidR="00137516">
        <w:t>нт воспитанников данных</w:t>
      </w:r>
      <w:r>
        <w:t xml:space="preserve"> групп и центров состоит из детей, имеющих различные варианты и виды речевых нар</w:t>
      </w:r>
      <w:r w:rsidR="00137516">
        <w:t>уше</w:t>
      </w:r>
      <w:r>
        <w:t>ний, задержку психического развития, легкие и тяжелые формы двигательных нарушение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>Развитие таких детей привлекает внимание специалистов в различных областях: лог</w:t>
      </w:r>
      <w:r w:rsidR="00137516">
        <w:t>опе</w:t>
      </w:r>
      <w:r>
        <w:t>дии, психологии, медицины. Основными задачами работы с такими детьми являются ада</w:t>
      </w:r>
      <w:r w:rsidR="00137516">
        <w:t>пта</w:t>
      </w:r>
      <w:r>
        <w:t>ция детей в нашем сложном и трудном мире; оказание помощи с тем, чтобы маленький ч</w:t>
      </w:r>
      <w:r w:rsidR="004302A0">
        <w:t>ело</w:t>
      </w:r>
      <w:r>
        <w:t>век смог реализовать свои возможности.</w:t>
      </w:r>
    </w:p>
    <w:p w:rsidR="005F3570" w:rsidRDefault="002261DE" w:rsidP="00F4180E">
      <w:pPr>
        <w:pStyle w:val="3"/>
        <w:shd w:val="clear" w:color="auto" w:fill="auto"/>
        <w:ind w:left="20" w:right="120" w:firstLine="204"/>
      </w:pPr>
      <w:r>
        <w:t>Процесс физического воспитания является одним из важных направлений в работе с д</w:t>
      </w:r>
      <w:r w:rsidR="004302A0">
        <w:t>еть</w:t>
      </w:r>
      <w:r>
        <w:t>ми вышеуказанных категорий. Проблема же состоит в том, что цель и задачи физиче</w:t>
      </w:r>
      <w:r w:rsidR="004302A0">
        <w:t>ского</w:t>
      </w:r>
      <w:r>
        <w:t xml:space="preserve"> развития являются общими как для нормально развивающихся детей, так и детей, входя</w:t>
      </w:r>
      <w:r w:rsidR="004302A0">
        <w:t>щих</w:t>
      </w:r>
      <w:r>
        <w:t xml:space="preserve"> в специализированные группы. «Маршрут» по развитию детей спецгрупп должен быть </w:t>
      </w:r>
    </w:p>
    <w:p w:rsidR="00916F33" w:rsidRDefault="004302A0" w:rsidP="005F3570">
      <w:pPr>
        <w:pStyle w:val="3"/>
        <w:shd w:val="clear" w:color="auto" w:fill="auto"/>
        <w:ind w:left="20" w:right="120" w:hanging="20"/>
      </w:pPr>
      <w:proofErr w:type="gramStart"/>
      <w:r>
        <w:t>специ</w:t>
      </w:r>
      <w:r w:rsidR="005F3570">
        <w:t>ф</w:t>
      </w:r>
      <w:r w:rsidR="002261DE">
        <w:t>ичен</w:t>
      </w:r>
      <w:proofErr w:type="gramEnd"/>
      <w:r w:rsidR="002261DE">
        <w:t xml:space="preserve">, так как, по результатам исследований Л.С. </w:t>
      </w:r>
      <w:proofErr w:type="spellStart"/>
      <w:r w:rsidR="002261DE">
        <w:t>Выготского</w:t>
      </w:r>
      <w:proofErr w:type="spellEnd"/>
      <w:r w:rsidR="002261DE">
        <w:t xml:space="preserve">, А.Р. </w:t>
      </w:r>
      <w:proofErr w:type="spellStart"/>
      <w:r w:rsidR="002261DE">
        <w:t>Лурия</w:t>
      </w:r>
      <w:proofErr w:type="spellEnd"/>
      <w:r w:rsidR="002261DE">
        <w:t xml:space="preserve">, Н.Л. </w:t>
      </w:r>
      <w:proofErr w:type="spellStart"/>
      <w:r w:rsidR="002261DE">
        <w:t>Б</w:t>
      </w:r>
      <w:r>
        <w:t>рен</w:t>
      </w:r>
      <w:r w:rsidR="002261DE">
        <w:t>штейна</w:t>
      </w:r>
      <w:proofErr w:type="spellEnd"/>
      <w:r w:rsidR="002261DE">
        <w:t xml:space="preserve">, дети данных категорий требуют особого подхода в силу имеющихся у них </w:t>
      </w:r>
      <w:r>
        <w:t>органического</w:t>
      </w:r>
      <w:r w:rsidR="002261DE">
        <w:t xml:space="preserve"> поражения головного мозга, центральной нервной системы; задержки созревания</w:t>
      </w:r>
      <w:r>
        <w:t xml:space="preserve"> головного мозг</w:t>
      </w:r>
      <w:r w:rsidR="002261DE">
        <w:t>а: повышенной эмоциональной возбудимости.</w:t>
      </w:r>
    </w:p>
    <w:p w:rsidR="00916F33" w:rsidRDefault="002261DE" w:rsidP="006D0B26">
      <w:pPr>
        <w:pStyle w:val="3"/>
        <w:shd w:val="clear" w:color="auto" w:fill="auto"/>
        <w:ind w:left="20" w:right="120" w:firstLine="204"/>
      </w:pPr>
      <w:r>
        <w:t xml:space="preserve">Противоречие данного вопроса заключается, с одной стороны, в требовании </w:t>
      </w:r>
      <w:r w:rsidR="006D0B26">
        <w:t>физи</w:t>
      </w:r>
      <w:r w:rsidR="005F3570">
        <w:t>ческого</w:t>
      </w:r>
      <w:r>
        <w:t xml:space="preserve"> воспитания детей в соответствии с общими государственными стандартами, с другой сто</w:t>
      </w:r>
      <w:r w:rsidR="005F3570">
        <w:t>ро</w:t>
      </w:r>
      <w:r>
        <w:t>ны, в отсутствии единой методики работы с данными детьми. Как правило, в практике культурно-оздоровительной работы комплекс коррекционных и оздоровительных меропр</w:t>
      </w:r>
      <w:r w:rsidR="005F3570">
        <w:t>ия</w:t>
      </w:r>
      <w:r>
        <w:t>тий либо не включен в систему занятий, либо проводится по традиционной методике.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>Таким образом, требуется разработка и обоснование алгоритма практической деятель</w:t>
      </w:r>
      <w:r w:rsidR="005F3570">
        <w:t>но</w:t>
      </w:r>
      <w:r>
        <w:t xml:space="preserve">сти инструктора по физическому воспитанию для развития двигательной сферы детей с </w:t>
      </w:r>
      <w:proofErr w:type="spellStart"/>
      <w:r w:rsidR="005F3570">
        <w:t>ре</w:t>
      </w:r>
      <w:r>
        <w:t>чедвигательными</w:t>
      </w:r>
      <w:proofErr w:type="spellEnd"/>
      <w:r>
        <w:t xml:space="preserve"> нарушениями.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>Анализ научно-методической литературы позволяет установить следующие теоретиче</w:t>
      </w:r>
      <w:r w:rsidR="007C1258">
        <w:t>ские</w:t>
      </w:r>
      <w:r>
        <w:t xml:space="preserve"> положения.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>Во-первых, под понятием двигательная сфера понимается сфера деятельности детей, к</w:t>
      </w:r>
      <w:r w:rsidR="007C1258">
        <w:t>ом-</w:t>
      </w:r>
      <w:r>
        <w:t xml:space="preserve"> </w:t>
      </w:r>
      <w:proofErr w:type="spellStart"/>
      <w:r>
        <w:t>понентами</w:t>
      </w:r>
      <w:proofErr w:type="spellEnd"/>
      <w:r>
        <w:t xml:space="preserve"> которой являются движения, направленные на развитие двигательных умен</w:t>
      </w:r>
      <w:r w:rsidR="007C1258">
        <w:t xml:space="preserve">ий </w:t>
      </w:r>
      <w:r>
        <w:t>навыков, физических качеств, состояние общей моторики.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 xml:space="preserve">Во-вторых, в соответствии с А.А. Леонтьевым, основными особенностями детей с </w:t>
      </w:r>
      <w:proofErr w:type="spellStart"/>
      <w:r>
        <w:t>реч</w:t>
      </w:r>
      <w:proofErr w:type="gramStart"/>
      <w:r w:rsidR="007C1258">
        <w:t>е</w:t>
      </w:r>
      <w:proofErr w:type="spellEnd"/>
      <w:r w:rsidR="007C1258">
        <w:t>-</w:t>
      </w:r>
      <w:proofErr w:type="gramEnd"/>
      <w:r w:rsidR="007C1258">
        <w:t xml:space="preserve"> д</w:t>
      </w:r>
      <w:r>
        <w:t xml:space="preserve">вигательными нарушениями являются повышенная двигательная активность; нарушение </w:t>
      </w:r>
      <w:r w:rsidR="006D0B26">
        <w:t>ре-</w:t>
      </w:r>
      <w:r>
        <w:t xml:space="preserve"> </w:t>
      </w:r>
      <w:proofErr w:type="spellStart"/>
      <w:r>
        <w:t>гуляции</w:t>
      </w:r>
      <w:proofErr w:type="spellEnd"/>
      <w:r>
        <w:t xml:space="preserve"> произвольности движений; </w:t>
      </w:r>
      <w:proofErr w:type="spellStart"/>
      <w:r>
        <w:t>несформированность</w:t>
      </w:r>
      <w:proofErr w:type="spellEnd"/>
      <w:r>
        <w:t xml:space="preserve"> техники выполнения основ</w:t>
      </w:r>
      <w:r w:rsidR="006D0B26">
        <w:t>ных</w:t>
      </w:r>
      <w:r>
        <w:t xml:space="preserve"> движений; низкий уровень развития физических качеств.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 xml:space="preserve">В-третьих, коррекционная работа должна осуществляться по следующим основным </w:t>
      </w:r>
      <w:r w:rsidR="006D0B26">
        <w:t>н</w:t>
      </w:r>
      <w:proofErr w:type="gramStart"/>
      <w:r w:rsidR="006D0B26">
        <w:t>а-</w:t>
      </w:r>
      <w:proofErr w:type="gramEnd"/>
      <w:r w:rsidR="006D0B26">
        <w:t xml:space="preserve"> </w:t>
      </w:r>
      <w:r>
        <w:t>правлениям:</w:t>
      </w:r>
    </w:p>
    <w:p w:rsidR="00916F33" w:rsidRDefault="002261DE" w:rsidP="00F4180E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20" w:firstLine="204"/>
      </w:pPr>
      <w:r>
        <w:t>формирование двигательных умений и навыков с учётом двигательной активности детей;</w:t>
      </w:r>
    </w:p>
    <w:p w:rsidR="00916F33" w:rsidRDefault="002261DE" w:rsidP="00F4180E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ind w:left="20" w:firstLine="204"/>
      </w:pPr>
      <w:r>
        <w:t>развитие физических качеств, общей моторики и динамической координации движени</w:t>
      </w:r>
      <w:r w:rsidR="006D0B26">
        <w:t>й;</w:t>
      </w:r>
    </w:p>
    <w:p w:rsidR="00916F33" w:rsidRDefault="002261DE" w:rsidP="00F4180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ind w:left="20" w:firstLine="204"/>
      </w:pPr>
      <w:r>
        <w:t>регуляция состояния мышечного тонуса;</w:t>
      </w:r>
    </w:p>
    <w:p w:rsidR="00916F33" w:rsidRDefault="002261DE" w:rsidP="00F4180E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20" w:firstLine="204"/>
      </w:pPr>
      <w:r>
        <w:t>укрепление дыхательной мускулатуры.</w:t>
      </w:r>
    </w:p>
    <w:p w:rsidR="00916F33" w:rsidRDefault="002261DE" w:rsidP="00F4180E">
      <w:pPr>
        <w:pStyle w:val="3"/>
        <w:shd w:val="clear" w:color="auto" w:fill="auto"/>
        <w:ind w:left="20" w:right="120" w:firstLine="204"/>
      </w:pPr>
      <w:r>
        <w:t>В-четвёртых, диагностическими комплексами для оценки двигательной сферы детей с</w:t>
      </w:r>
      <w:r w:rsidR="00334980">
        <w:t xml:space="preserve"> р</w:t>
      </w:r>
      <w:proofErr w:type="gramStart"/>
      <w:r w:rsidR="00334980">
        <w:t>е-</w:t>
      </w:r>
      <w:proofErr w:type="gramEnd"/>
      <w:r>
        <w:t xml:space="preserve"> : </w:t>
      </w:r>
      <w:proofErr w:type="spellStart"/>
      <w:r>
        <w:t>чедвигательными</w:t>
      </w:r>
      <w:proofErr w:type="spellEnd"/>
      <w:r>
        <w:t xml:space="preserve"> нарушениями могут быть:</w:t>
      </w:r>
    </w:p>
    <w:p w:rsidR="00334980" w:rsidRDefault="002261DE" w:rsidP="00F4180E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ind w:left="20" w:right="120" w:firstLine="204"/>
      </w:pPr>
      <w:r>
        <w:t xml:space="preserve">тесты для оценки состояния психомоторики, предложенные Н.И. </w:t>
      </w:r>
      <w:proofErr w:type="spellStart"/>
      <w:r>
        <w:t>Озерецк</w:t>
      </w:r>
      <w:r w:rsidR="00334980">
        <w:t>ий</w:t>
      </w:r>
      <w:proofErr w:type="spellEnd"/>
      <w:r>
        <w:t xml:space="preserve"> Е.Я.</w:t>
      </w:r>
      <w:r w:rsidR="00334980">
        <w:t>,</w:t>
      </w:r>
    </w:p>
    <w:p w:rsidR="00916F33" w:rsidRDefault="00334980" w:rsidP="00334980">
      <w:pPr>
        <w:pStyle w:val="3"/>
        <w:shd w:val="clear" w:color="auto" w:fill="auto"/>
        <w:tabs>
          <w:tab w:val="left" w:pos="519"/>
        </w:tabs>
        <w:ind w:right="120" w:firstLine="0"/>
      </w:pPr>
      <w:r>
        <w:t xml:space="preserve">Е.Я. </w:t>
      </w:r>
      <w:proofErr w:type="spellStart"/>
      <w:r w:rsidR="002261DE">
        <w:t>Бондаревским</w:t>
      </w:r>
      <w:proofErr w:type="spellEnd"/>
      <w:r w:rsidR="002261DE">
        <w:t>, М.В. Серебровским;</w:t>
      </w:r>
    </w:p>
    <w:p w:rsidR="00334980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24"/>
        </w:tabs>
        <w:ind w:left="20" w:right="120"/>
      </w:pPr>
      <w:r>
        <w:lastRenderedPageBreak/>
        <w:t xml:space="preserve">методика по оценке физического и нервно - психического развития, детей раннего дошкольного возраста, составителями которой явились Н.А. </w:t>
      </w:r>
      <w:proofErr w:type="spellStart"/>
      <w:r>
        <w:t>Ноткина</w:t>
      </w:r>
      <w:proofErr w:type="spellEnd"/>
      <w:r>
        <w:t xml:space="preserve">, Л.Н. </w:t>
      </w:r>
      <w:proofErr w:type="spellStart"/>
      <w:r>
        <w:t>Казьм</w:t>
      </w:r>
      <w:r w:rsidR="00334980">
        <w:t>ина</w:t>
      </w:r>
      <w:proofErr w:type="spellEnd"/>
      <w:r w:rsidR="00334980">
        <w:t>,</w:t>
      </w:r>
    </w:p>
    <w:p w:rsidR="00916F33" w:rsidRDefault="002261DE" w:rsidP="00334980">
      <w:pPr>
        <w:pStyle w:val="3"/>
        <w:shd w:val="clear" w:color="auto" w:fill="auto"/>
        <w:tabs>
          <w:tab w:val="left" w:pos="524"/>
        </w:tabs>
        <w:ind w:right="120" w:firstLine="0"/>
      </w:pPr>
      <w:r>
        <w:t xml:space="preserve">Н.Н. </w:t>
      </w:r>
      <w:proofErr w:type="spellStart"/>
      <w:r>
        <w:t>Бойнович</w:t>
      </w:r>
      <w:proofErr w:type="spellEnd"/>
      <w:r>
        <w:t>.</w:t>
      </w:r>
    </w:p>
    <w:p w:rsidR="00334980" w:rsidRDefault="002261DE">
      <w:pPr>
        <w:pStyle w:val="3"/>
        <w:shd w:val="clear" w:color="auto" w:fill="auto"/>
        <w:ind w:left="20" w:right="120"/>
      </w:pPr>
      <w:r>
        <w:t>В соответствии с данными теоретическими положениями осуществляется инновационн</w:t>
      </w:r>
      <w:r w:rsidR="00334980">
        <w:t>ая</w:t>
      </w:r>
      <w:r>
        <w:t xml:space="preserve"> деятельность в дошкольном образовательном учреждении комбинированного вида № </w:t>
      </w:r>
      <w:r w:rsidR="00334980">
        <w:t>29</w:t>
      </w:r>
    </w:p>
    <w:p w:rsidR="00916F33" w:rsidRDefault="002261DE" w:rsidP="00334980">
      <w:pPr>
        <w:pStyle w:val="3"/>
        <w:shd w:val="clear" w:color="auto" w:fill="auto"/>
        <w:ind w:left="20" w:right="120" w:hanging="20"/>
      </w:pPr>
      <w:r>
        <w:t xml:space="preserve"> г. Рыбинска.</w:t>
      </w:r>
    </w:p>
    <w:p w:rsidR="00916F33" w:rsidRDefault="002261DE">
      <w:pPr>
        <w:pStyle w:val="3"/>
        <w:shd w:val="clear" w:color="auto" w:fill="auto"/>
        <w:spacing w:line="276" w:lineRule="exact"/>
        <w:ind w:left="20" w:right="20"/>
      </w:pPr>
      <w:r>
        <w:t>В ходе физического воспитания учитывается глубина поражения центральной нервной системы детей, осуществляется индивидуально-личностный и дифференцированный подход, учитываются особенности формирования двигательной сферы и имеющиеся отклонения в состоянии здоровья.</w:t>
      </w:r>
    </w:p>
    <w:p w:rsidR="00F47083" w:rsidRDefault="002261DE">
      <w:pPr>
        <w:pStyle w:val="3"/>
        <w:shd w:val="clear" w:color="auto" w:fill="auto"/>
        <w:spacing w:line="276" w:lineRule="exact"/>
        <w:ind w:left="20" w:right="20"/>
      </w:pPr>
      <w:r>
        <w:t>Обеспечить реализацию направлений коррекционной работы помог разработанный алго</w:t>
      </w:r>
      <w:r>
        <w:softHyphen/>
        <w:t>ритм практической деятельности инструктора по физическому воспитанию, который вклю</w:t>
      </w:r>
      <w:r>
        <w:softHyphen/>
        <w:t xml:space="preserve">чил в себя: </w:t>
      </w:r>
    </w:p>
    <w:p w:rsidR="00F47083" w:rsidRDefault="002261DE">
      <w:pPr>
        <w:pStyle w:val="3"/>
        <w:shd w:val="clear" w:color="auto" w:fill="auto"/>
        <w:spacing w:line="276" w:lineRule="exact"/>
        <w:ind w:left="20" w:right="20"/>
      </w:pPr>
      <w:r>
        <w:t xml:space="preserve">1) подбор программно-методического обеспечения процесса по физическому воспитанию; </w:t>
      </w:r>
    </w:p>
    <w:p w:rsidR="00916F33" w:rsidRDefault="002261DE">
      <w:pPr>
        <w:pStyle w:val="3"/>
        <w:shd w:val="clear" w:color="auto" w:fill="auto"/>
        <w:spacing w:line="276" w:lineRule="exact"/>
        <w:ind w:left="20" w:right="20"/>
      </w:pPr>
      <w:r>
        <w:t>2) выбор оптимальных средств работы.</w:t>
      </w:r>
    </w:p>
    <w:p w:rsidR="00916F33" w:rsidRDefault="002261DE">
      <w:pPr>
        <w:pStyle w:val="3"/>
        <w:shd w:val="clear" w:color="auto" w:fill="auto"/>
        <w:spacing w:line="276" w:lineRule="exact"/>
        <w:ind w:left="20"/>
      </w:pPr>
      <w:r>
        <w:t>Таковыми средствами явились:</w:t>
      </w:r>
    </w:p>
    <w:p w:rsidR="00916F33" w:rsidRDefault="002261DE">
      <w:pPr>
        <w:pStyle w:val="3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exact"/>
        <w:ind w:left="20" w:right="20"/>
      </w:pPr>
      <w:r>
        <w:rPr>
          <w:rStyle w:val="a5"/>
        </w:rPr>
        <w:t>основные виды движений</w:t>
      </w:r>
      <w:r>
        <w:t xml:space="preserve"> с учётом двигательной активности детей, включенные в ос</w:t>
      </w:r>
      <w:r>
        <w:softHyphen/>
        <w:t>новную часть занятия, что обеспечивает осуществление дифференцированного подхода;</w:t>
      </w:r>
    </w:p>
    <w:p w:rsidR="00916F33" w:rsidRDefault="002261DE">
      <w:pPr>
        <w:pStyle w:val="3"/>
        <w:numPr>
          <w:ilvl w:val="1"/>
          <w:numId w:val="1"/>
        </w:numPr>
        <w:shd w:val="clear" w:color="auto" w:fill="auto"/>
        <w:tabs>
          <w:tab w:val="left" w:pos="608"/>
        </w:tabs>
        <w:spacing w:line="276" w:lineRule="exact"/>
        <w:ind w:left="20" w:right="20"/>
      </w:pPr>
      <w:r>
        <w:t>использование на занятиях и других формах работы</w:t>
      </w:r>
      <w:r>
        <w:rPr>
          <w:rStyle w:val="a5"/>
        </w:rPr>
        <w:t xml:space="preserve"> элементов спортивных игр и уп</w:t>
      </w:r>
      <w:r>
        <w:rPr>
          <w:rStyle w:val="a5"/>
        </w:rPr>
        <w:softHyphen/>
        <w:t>ражнений</w:t>
      </w:r>
      <w:r>
        <w:t xml:space="preserve"> (баскетбол, хоккей, бадминтон, футбол, лыжные прогулки);</w:t>
      </w:r>
    </w:p>
    <w:p w:rsidR="00916F33" w:rsidRDefault="002261DE">
      <w:pPr>
        <w:pStyle w:val="3"/>
        <w:numPr>
          <w:ilvl w:val="1"/>
          <w:numId w:val="1"/>
        </w:numPr>
        <w:shd w:val="clear" w:color="auto" w:fill="auto"/>
        <w:tabs>
          <w:tab w:val="left" w:pos="552"/>
        </w:tabs>
        <w:spacing w:line="276" w:lineRule="exact"/>
        <w:ind w:left="20"/>
      </w:pPr>
      <w:r>
        <w:t>средствами в развитии общей моторики и динамической координации выступили:</w:t>
      </w:r>
    </w:p>
    <w:p w:rsidR="00F4708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line="276" w:lineRule="exact"/>
        <w:ind w:left="20" w:right="20"/>
      </w:pPr>
      <w:r>
        <w:rPr>
          <w:rStyle w:val="a5"/>
        </w:rPr>
        <w:t>музыкально-</w:t>
      </w:r>
      <w:proofErr w:type="gramStart"/>
      <w:r>
        <w:rPr>
          <w:rStyle w:val="a5"/>
        </w:rPr>
        <w:t>ритмические движения</w:t>
      </w:r>
      <w:proofErr w:type="gramEnd"/>
      <w:r>
        <w:t xml:space="preserve">, предлагаемые программой Ж.Е. </w:t>
      </w:r>
      <w:proofErr w:type="spellStart"/>
      <w:r>
        <w:t>Фирилёвой</w:t>
      </w:r>
      <w:proofErr w:type="spellEnd"/>
      <w:r>
        <w:t>,</w:t>
      </w:r>
    </w:p>
    <w:p w:rsidR="00916F33" w:rsidRDefault="002261DE" w:rsidP="00F47083">
      <w:pPr>
        <w:pStyle w:val="3"/>
        <w:shd w:val="clear" w:color="auto" w:fill="auto"/>
        <w:tabs>
          <w:tab w:val="left" w:pos="502"/>
        </w:tabs>
        <w:spacing w:line="276" w:lineRule="exact"/>
        <w:ind w:right="20" w:firstLine="0"/>
      </w:pPr>
      <w:r>
        <w:t>Е.Г. Сайкиной, «СА-ФИ-ДАНСЕ»;</w:t>
      </w:r>
    </w:p>
    <w:p w:rsidR="00916F33" w:rsidRDefault="00F47083">
      <w:pPr>
        <w:pStyle w:val="3"/>
        <w:numPr>
          <w:ilvl w:val="0"/>
          <w:numId w:val="1"/>
        </w:numPr>
        <w:shd w:val="clear" w:color="auto" w:fill="auto"/>
        <w:tabs>
          <w:tab w:val="left" w:pos="500"/>
        </w:tabs>
        <w:spacing w:line="276" w:lineRule="exact"/>
        <w:ind w:left="20" w:right="20"/>
      </w:pPr>
      <w:proofErr w:type="spellStart"/>
      <w:r>
        <w:rPr>
          <w:rStyle w:val="a5"/>
        </w:rPr>
        <w:t>логорит</w:t>
      </w:r>
      <w:r w:rsidR="002261DE">
        <w:rPr>
          <w:rStyle w:val="a5"/>
        </w:rPr>
        <w:t>мические</w:t>
      </w:r>
      <w:proofErr w:type="spellEnd"/>
      <w:r w:rsidR="002261DE">
        <w:rPr>
          <w:rStyle w:val="a5"/>
        </w:rPr>
        <w:t xml:space="preserve"> упражнения</w:t>
      </w:r>
      <w:r w:rsidR="002261DE">
        <w:t>, предлагаемые Г</w:t>
      </w:r>
      <w:r>
        <w:t>.</w:t>
      </w:r>
      <w:r w:rsidR="002261DE">
        <w:t>А. Волковой, способствующие развитию чувства ритма, темпа, выработке четких координированных движений во взаимосвязи с речью: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495"/>
        </w:tabs>
        <w:spacing w:line="276" w:lineRule="exact"/>
        <w:ind w:left="20" w:right="20"/>
      </w:pPr>
      <w:r>
        <w:rPr>
          <w:rStyle w:val="a5"/>
        </w:rPr>
        <w:t xml:space="preserve">упражнения с использованием </w:t>
      </w:r>
      <w:proofErr w:type="spellStart"/>
      <w:r>
        <w:rPr>
          <w:rStyle w:val="a5"/>
        </w:rPr>
        <w:t>фитболов</w:t>
      </w:r>
      <w:proofErr w:type="spellEnd"/>
      <w:r>
        <w:t>, оказывающие специфическое воздействие на опорно-двигательный аппарат и на механизм равновесия;</w:t>
      </w:r>
    </w:p>
    <w:p w:rsidR="00916F33" w:rsidRDefault="002261DE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line="276" w:lineRule="exact"/>
        <w:ind w:left="20" w:right="20"/>
      </w:pPr>
      <w:proofErr w:type="spellStart"/>
      <w:r>
        <w:rPr>
          <w:rStyle w:val="a5"/>
        </w:rPr>
        <w:t>психогимнастика</w:t>
      </w:r>
      <w:proofErr w:type="spellEnd"/>
      <w:r>
        <w:t xml:space="preserve"> с учетом уровневой организации движений и качественного своеоб</w:t>
      </w:r>
      <w:r>
        <w:softHyphen/>
        <w:t>разия нарушений двигательной сферы, что способствует развитию основных психических процессов (включается во все части занятия):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spacing w:line="276" w:lineRule="exact"/>
        <w:ind w:left="20"/>
      </w:pPr>
      <w:r>
        <w:t>игры на развитие внимания,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spacing w:line="276" w:lineRule="exact"/>
        <w:ind w:left="20" w:right="20"/>
      </w:pPr>
      <w:r>
        <w:t xml:space="preserve">игры на преодоление двигательного автоматизма, рекомендуемые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гиперактив</w:t>
      </w:r>
      <w:r>
        <w:softHyphen/>
        <w:t>ным</w:t>
      </w:r>
      <w:proofErr w:type="spellEnd"/>
      <w:r>
        <w:t xml:space="preserve"> детям,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spacing w:line="276" w:lineRule="exact"/>
        <w:ind w:left="20"/>
      </w:pPr>
      <w:r>
        <w:t>игры, способствующие успокоению и организации,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spacing w:line="276" w:lineRule="exact"/>
        <w:ind w:left="20"/>
      </w:pPr>
      <w:proofErr w:type="spellStart"/>
      <w:r>
        <w:t>психомышечная</w:t>
      </w:r>
      <w:proofErr w:type="spellEnd"/>
      <w:r>
        <w:t xml:space="preserve"> тренировка без фиксации внимания на дыхании,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76" w:lineRule="exact"/>
        <w:ind w:left="20"/>
      </w:pPr>
      <w:proofErr w:type="spellStart"/>
      <w:r>
        <w:t>психомышечная</w:t>
      </w:r>
      <w:proofErr w:type="spellEnd"/>
      <w:r>
        <w:t xml:space="preserve"> тренировка с фиксацией внимания на дыхании,</w:t>
      </w:r>
    </w:p>
    <w:p w:rsidR="00916F33" w:rsidRDefault="002261DE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spacing w:line="276" w:lineRule="exact"/>
        <w:ind w:left="20"/>
      </w:pPr>
      <w:r>
        <w:t>этюды на расслабление разных групп мышц;</w:t>
      </w:r>
    </w:p>
    <w:p w:rsidR="00916F33" w:rsidRDefault="002261DE">
      <w:pPr>
        <w:pStyle w:val="3"/>
        <w:numPr>
          <w:ilvl w:val="0"/>
          <w:numId w:val="2"/>
        </w:numPr>
        <w:shd w:val="clear" w:color="auto" w:fill="auto"/>
        <w:tabs>
          <w:tab w:val="left" w:pos="547"/>
        </w:tabs>
        <w:spacing w:line="276" w:lineRule="exact"/>
        <w:ind w:left="20"/>
      </w:pPr>
      <w:r>
        <w:rPr>
          <w:rStyle w:val="a5"/>
        </w:rPr>
        <w:t>пальчиковые игры</w:t>
      </w:r>
      <w:r>
        <w:t>, представленные М.М. Кольцовой;</w:t>
      </w:r>
    </w:p>
    <w:p w:rsidR="00916F33" w:rsidRDefault="002261DE">
      <w:pPr>
        <w:pStyle w:val="3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exact"/>
        <w:ind w:left="20" w:right="20"/>
      </w:pPr>
      <w:r>
        <w:rPr>
          <w:rStyle w:val="a5"/>
        </w:rPr>
        <w:t>упражнения с утяжелителями</w:t>
      </w:r>
      <w:r>
        <w:t xml:space="preserve"> (гантелями, мешочками, набивными мячами) для регу</w:t>
      </w:r>
      <w:r>
        <w:softHyphen/>
        <w:t>ляции состояния мышечного тонуса; специфика данных упражнений заключается в сохране</w:t>
      </w:r>
      <w:r>
        <w:softHyphen/>
        <w:t>нии медленного темпа выполне</w:t>
      </w:r>
      <w:r w:rsidR="000738A1">
        <w:t>ния движений в сочетании с полны</w:t>
      </w:r>
      <w:r w:rsidR="00F47083">
        <w:t>м</w:t>
      </w:r>
      <w:r>
        <w:t xml:space="preserve"> дыханием (упражнения выполняются серийно, с растягиванием мышц по завершению движения);</w:t>
      </w:r>
    </w:p>
    <w:p w:rsidR="00916F33" w:rsidRDefault="002261DE">
      <w:pPr>
        <w:pStyle w:val="3"/>
        <w:numPr>
          <w:ilvl w:val="0"/>
          <w:numId w:val="2"/>
        </w:numPr>
        <w:shd w:val="clear" w:color="auto" w:fill="auto"/>
        <w:tabs>
          <w:tab w:val="left" w:pos="550"/>
        </w:tabs>
        <w:spacing w:line="276" w:lineRule="exact"/>
        <w:ind w:left="20"/>
      </w:pPr>
      <w:proofErr w:type="spellStart"/>
      <w:r>
        <w:rPr>
          <w:rStyle w:val="a5"/>
        </w:rPr>
        <w:t>самомассаж</w:t>
      </w:r>
      <w:proofErr w:type="spellEnd"/>
      <w:r>
        <w:t xml:space="preserve"> биологически активных точек, пальцев рук, ушных раковин;</w:t>
      </w:r>
    </w:p>
    <w:p w:rsidR="00916F33" w:rsidRDefault="002261DE">
      <w:pPr>
        <w:pStyle w:val="3"/>
        <w:numPr>
          <w:ilvl w:val="0"/>
          <w:numId w:val="2"/>
        </w:numPr>
        <w:shd w:val="clear" w:color="auto" w:fill="auto"/>
        <w:tabs>
          <w:tab w:val="left" w:pos="533"/>
        </w:tabs>
        <w:spacing w:line="276" w:lineRule="exact"/>
        <w:ind w:left="20"/>
      </w:pPr>
      <w:r>
        <w:rPr>
          <w:rStyle w:val="a5"/>
        </w:rPr>
        <w:t>дыхательные упражнения</w:t>
      </w:r>
      <w:r>
        <w:t xml:space="preserve"> выступают средством укрепления дыхательной мускулатуры.</w:t>
      </w:r>
    </w:p>
    <w:p w:rsidR="00916F33" w:rsidRDefault="002261DE">
      <w:pPr>
        <w:pStyle w:val="3"/>
        <w:shd w:val="clear" w:color="auto" w:fill="auto"/>
        <w:spacing w:line="276" w:lineRule="exact"/>
        <w:ind w:left="20"/>
      </w:pPr>
      <w:r>
        <w:t>Остановимся несколько более подробно на дыхательных упражнениях. Их выполнение</w:t>
      </w:r>
    </w:p>
    <w:p w:rsidR="00916F33" w:rsidRDefault="002261DE">
      <w:pPr>
        <w:pStyle w:val="3"/>
        <w:shd w:val="clear" w:color="auto" w:fill="auto"/>
        <w:spacing w:line="276" w:lineRule="exact"/>
        <w:ind w:left="20" w:right="20" w:firstLine="0"/>
      </w:pPr>
      <w:r>
        <w:t>основано на методе Б. Толкачева (озвученный выдох), звуковом дыхании М. Лазарева. Учи</w:t>
      </w:r>
      <w:r>
        <w:softHyphen/>
        <w:t>тывая рекомендации Т.Ч. Филичевой и Г.В. Чиркиной, в работу с детьми включались упраж</w:t>
      </w:r>
      <w:r>
        <w:softHyphen/>
        <w:t>нения на развитие нижнего диафрагменного дыхания. Оно является наиболее эффективным, так как при нем в процесс дыхания вовлекаются все легкие, брюшная полость и диафрагма.</w:t>
      </w:r>
    </w:p>
    <w:p w:rsidR="00916F33" w:rsidRDefault="002261DE">
      <w:pPr>
        <w:pStyle w:val="3"/>
        <w:shd w:val="clear" w:color="auto" w:fill="auto"/>
        <w:spacing w:line="276" w:lineRule="exact"/>
        <w:ind w:left="20" w:right="20"/>
      </w:pPr>
      <w:r>
        <w:t>Упражнения с фиксированным длительным выдохом, а также выдохом с преодолением препятствий (полузакрытые губы, сжатые зубы, через трубку в воду и т. д.) способствуют развитию силы дыхательных мышц. Длительности выдоха, согласно методу Б. Толкачёва, способствовали произносимые звуки (гласные или согласные) в сочетании с подобранными образными упражнениями. Внимание детей обращалось на взаимосвязь дыхания и выпол</w:t>
      </w:r>
      <w:r>
        <w:softHyphen/>
        <w:t xml:space="preserve">няемого движения. </w:t>
      </w:r>
      <w:r>
        <w:lastRenderedPageBreak/>
        <w:t>Дети обучались задерживать дыхание при выполнении упражнений с сильным мышечным напряжением.</w:t>
      </w:r>
    </w:p>
    <w:p w:rsidR="00916F33" w:rsidRDefault="002261DE">
      <w:pPr>
        <w:pStyle w:val="3"/>
        <w:shd w:val="clear" w:color="auto" w:fill="auto"/>
        <w:spacing w:line="276" w:lineRule="exact"/>
        <w:ind w:left="20" w:right="20"/>
      </w:pPr>
      <w:r>
        <w:t>Основным методом в развитии произвольности выполняемых движений является разучи</w:t>
      </w:r>
      <w:r>
        <w:softHyphen/>
        <w:t>вание упражнений по частям с выделением основных составляющих и проговариванием сво</w:t>
      </w:r>
      <w:r>
        <w:softHyphen/>
        <w:t>их действий вслух.</w:t>
      </w:r>
    </w:p>
    <w:p w:rsidR="00916F33" w:rsidRDefault="002261DE">
      <w:pPr>
        <w:pStyle w:val="3"/>
        <w:shd w:val="clear" w:color="auto" w:fill="auto"/>
        <w:ind w:left="120" w:right="120"/>
      </w:pPr>
      <w:r>
        <w:t>В зависимости от решаемых задач в нашем алгоритме представлены различные виды про</w:t>
      </w:r>
      <w:r>
        <w:softHyphen/>
        <w:t xml:space="preserve">водимых занятий: </w:t>
      </w:r>
      <w:proofErr w:type="gramStart"/>
      <w:r>
        <w:t>физкультурно-оздоровительное</w:t>
      </w:r>
      <w:proofErr w:type="gramEnd"/>
      <w:r>
        <w:t>, музыкально-ритмическое, игровое, тре</w:t>
      </w:r>
      <w:r>
        <w:softHyphen/>
        <w:t>нировочное</w:t>
      </w:r>
      <w:r w:rsidR="000738A1">
        <w:t>,</w:t>
      </w:r>
      <w:r>
        <w:t xml:space="preserve"> комплексное, обучающее.</w:t>
      </w:r>
    </w:p>
    <w:p w:rsidR="00916F33" w:rsidRDefault="002261DE">
      <w:pPr>
        <w:pStyle w:val="3"/>
        <w:shd w:val="clear" w:color="auto" w:fill="auto"/>
        <w:ind w:left="120" w:right="120"/>
      </w:pPr>
      <w:r>
        <w:t>На основе методических рекомендаций, представленных в программе «Старт», в структу</w:t>
      </w:r>
      <w:r>
        <w:softHyphen/>
        <w:t>ру физкультурно-оздоровительного занятия были включены все вышеперечисленные средст</w:t>
      </w:r>
      <w:r>
        <w:softHyphen/>
        <w:t>ва. Особенностью данного занятия является то, что оно состоит из 5 частей, где каждая часть имеет свою цель, содержание, длительность (табл.).</w:t>
      </w:r>
    </w:p>
    <w:p w:rsidR="00A05B78" w:rsidRPr="00E162F9" w:rsidRDefault="00A05B78" w:rsidP="00596F88">
      <w:pPr>
        <w:pStyle w:val="a7"/>
        <w:framePr w:wrap="notBeside" w:vAnchor="text" w:hAnchor="page" w:x="1546" w:y="245"/>
        <w:shd w:val="clear" w:color="auto" w:fill="auto"/>
        <w:spacing w:after="0" w:line="230" w:lineRule="exact"/>
        <w:jc w:val="center"/>
        <w:rPr>
          <w:b/>
        </w:rPr>
      </w:pPr>
      <w:r w:rsidRPr="00E162F9">
        <w:rPr>
          <w:b/>
        </w:rPr>
        <w:t>Таблица</w:t>
      </w:r>
    </w:p>
    <w:p w:rsidR="000738A1" w:rsidRPr="00E162F9" w:rsidRDefault="00A05B78" w:rsidP="00596F88">
      <w:pPr>
        <w:pStyle w:val="a7"/>
        <w:framePr w:wrap="notBeside" w:vAnchor="text" w:hAnchor="page" w:x="1546" w:y="245"/>
        <w:shd w:val="clear" w:color="auto" w:fill="auto"/>
        <w:tabs>
          <w:tab w:val="left" w:pos="6626"/>
          <w:tab w:val="left" w:leader="underscore" w:pos="7111"/>
          <w:tab w:val="left" w:leader="underscore" w:pos="7382"/>
        </w:tabs>
        <w:spacing w:after="0" w:line="230" w:lineRule="exact"/>
        <w:jc w:val="center"/>
        <w:rPr>
          <w:rStyle w:val="a8"/>
          <w:b/>
          <w:u w:val="none"/>
        </w:rPr>
      </w:pPr>
      <w:r w:rsidRPr="00E162F9">
        <w:rPr>
          <w:rStyle w:val="a8"/>
          <w:b/>
          <w:u w:val="none"/>
        </w:rPr>
        <w:t>Структура физкультурно-оздоровительного занятия</w:t>
      </w:r>
    </w:p>
    <w:p w:rsidR="00A05B78" w:rsidRDefault="00A05B78" w:rsidP="00596F88">
      <w:pPr>
        <w:pStyle w:val="a7"/>
        <w:framePr w:wrap="notBeside" w:vAnchor="text" w:hAnchor="page" w:x="1546" w:y="245"/>
        <w:shd w:val="clear" w:color="auto" w:fill="auto"/>
        <w:tabs>
          <w:tab w:val="left" w:pos="6626"/>
          <w:tab w:val="left" w:leader="underscore" w:pos="7111"/>
          <w:tab w:val="left" w:leader="underscore" w:pos="7382"/>
        </w:tabs>
        <w:spacing w:after="0" w:line="230" w:lineRule="exact"/>
        <w:jc w:val="center"/>
      </w:pPr>
      <w:r>
        <w:tab/>
      </w:r>
    </w:p>
    <w:tbl>
      <w:tblPr>
        <w:tblW w:w="981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5"/>
        <w:gridCol w:w="2728"/>
        <w:gridCol w:w="1982"/>
        <w:gridCol w:w="1637"/>
        <w:gridCol w:w="1445"/>
        <w:gridCol w:w="984"/>
      </w:tblGrid>
      <w:tr w:rsidR="00AE4FEF" w:rsidTr="00AE4FEF">
        <w:trPr>
          <w:trHeight w:val="43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FEF" w:rsidRPr="00E162F9" w:rsidRDefault="00E162F9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Часть</w:t>
            </w:r>
          </w:p>
          <w:p w:rsidR="00E162F9" w:rsidRPr="00E162F9" w:rsidRDefault="00E162F9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FEF" w:rsidRPr="00E162F9" w:rsidRDefault="00AE4FEF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4FEF" w:rsidRPr="00E162F9" w:rsidRDefault="00AE4FEF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  <w:p w:rsidR="00AE4FEF" w:rsidRPr="00E162F9" w:rsidRDefault="00AE4FEF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FEF" w:rsidRPr="00E162F9" w:rsidRDefault="00AE4FEF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FEF" w:rsidRPr="00E162F9" w:rsidRDefault="00E162F9" w:rsidP="00E16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AE4FEF"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емп движений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FEF" w:rsidRPr="00E162F9" w:rsidRDefault="00AE4FEF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 музыки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FEF" w:rsidRPr="00E162F9" w:rsidRDefault="00AE4FEF" w:rsidP="00AE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t>Длитель</w:t>
            </w:r>
            <w:r w:rsidRPr="00E162F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ность</w:t>
            </w:r>
          </w:p>
        </w:tc>
      </w:tr>
      <w:tr w:rsidR="00D910A5" w:rsidTr="00D910A5">
        <w:trPr>
          <w:cantSplit/>
          <w:trHeight w:val="113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10A5" w:rsidRDefault="00D910A5" w:rsidP="00D910A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0A5" w:rsidRPr="00AE4FEF" w:rsidRDefault="00D910A5" w:rsidP="00D910A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часть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0A5">
              <w:rPr>
                <w:rFonts w:ascii="Times New Roman" w:hAnsi="Times New Roman" w:cs="Times New Roman"/>
                <w:sz w:val="16"/>
                <w:szCs w:val="16"/>
              </w:rPr>
              <w:t xml:space="preserve">Стимулировать познавательную деятельность детей с  помощью различных методов. Создать настрой </w:t>
            </w:r>
          </w:p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0A5">
              <w:rPr>
                <w:rFonts w:ascii="Times New Roman" w:hAnsi="Times New Roman" w:cs="Times New Roman"/>
                <w:sz w:val="16"/>
                <w:szCs w:val="16"/>
              </w:rPr>
              <w:t>на после</w:t>
            </w:r>
            <w:r w:rsidRPr="00D910A5">
              <w:rPr>
                <w:rFonts w:ascii="Times New Roman" w:hAnsi="Times New Roman" w:cs="Times New Roman"/>
                <w:sz w:val="16"/>
                <w:szCs w:val="16"/>
              </w:rPr>
              <w:softHyphen/>
              <w:t>дующую двигательную дея</w:t>
            </w:r>
            <w:r w:rsidRPr="00D910A5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0A5">
              <w:rPr>
                <w:rFonts w:ascii="Times New Roman" w:hAnsi="Times New Roman" w:cs="Times New Roman"/>
                <w:sz w:val="16"/>
                <w:szCs w:val="16"/>
              </w:rPr>
              <w:t>Активизация детей с помощью различных приемов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0A5">
              <w:rPr>
                <w:rFonts w:ascii="Times New Roman" w:hAnsi="Times New Roman" w:cs="Times New Roman"/>
                <w:sz w:val="16"/>
                <w:szCs w:val="16"/>
              </w:rPr>
              <w:t>Медленный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0A5">
              <w:rPr>
                <w:rFonts w:ascii="Times New Roman" w:hAnsi="Times New Roman" w:cs="Times New Roman"/>
                <w:sz w:val="16"/>
                <w:szCs w:val="16"/>
              </w:rPr>
              <w:t>Музыка отсутствует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0A5">
              <w:rPr>
                <w:rFonts w:ascii="Times New Roman" w:hAnsi="Times New Roman" w:cs="Times New Roman"/>
                <w:sz w:val="16"/>
                <w:szCs w:val="16"/>
              </w:rPr>
              <w:t>1-2 мин</w:t>
            </w:r>
          </w:p>
        </w:tc>
      </w:tr>
      <w:tr w:rsidR="00D910A5" w:rsidTr="00D910A5">
        <w:trPr>
          <w:cantSplit/>
          <w:trHeight w:val="113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10A5" w:rsidRDefault="00D910A5" w:rsidP="00D910A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Pr="00760C0F" w:rsidRDefault="00D910A5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Разогреть организм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Pr="00760C0F" w:rsidRDefault="00D910A5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Различные виды ходьбы и бега в сочетании с другими основными видами движений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Default="00D910A5" w:rsidP="00D910A5">
            <w:pPr>
              <w:pStyle w:val="20"/>
              <w:shd w:val="clear" w:color="auto" w:fill="auto"/>
              <w:ind w:left="100"/>
              <w:jc w:val="center"/>
            </w:pPr>
            <w:r>
              <w:t>Чередование среднего, быстро</w:t>
            </w:r>
            <w:r>
              <w:softHyphen/>
              <w:t>го темпа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Default="00D910A5" w:rsidP="00D910A5">
            <w:pPr>
              <w:pStyle w:val="20"/>
              <w:shd w:val="clear" w:color="auto" w:fill="auto"/>
              <w:spacing w:line="209" w:lineRule="exact"/>
              <w:ind w:left="120"/>
              <w:jc w:val="center"/>
            </w:pPr>
            <w:r>
              <w:t>Ритмичная, весёлая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0A5" w:rsidRDefault="00D910A5" w:rsidP="00D910A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 мин</w:t>
            </w:r>
          </w:p>
        </w:tc>
      </w:tr>
      <w:tr w:rsidR="00B71868" w:rsidTr="00B71868">
        <w:trPr>
          <w:cantSplit/>
          <w:trHeight w:val="113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1868" w:rsidRDefault="00B71868" w:rsidP="00B718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часть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Pr="00760C0F" w:rsidRDefault="00B71868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Укрепить дыхательную мускулатуру, развить динамическую координацию движений</w:t>
            </w:r>
            <w:proofErr w:type="gram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огласовывать движения и речь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Pr="00760C0F" w:rsidRDefault="00B71868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 xml:space="preserve">Дыхательные и </w:t>
            </w:r>
            <w:proofErr w:type="spell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лог</w:t>
            </w:r>
            <w:proofErr w:type="gram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 xml:space="preserve"> ритмические упражне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Default="00B71868" w:rsidP="00B71868">
            <w:pPr>
              <w:pStyle w:val="20"/>
              <w:shd w:val="clear" w:color="auto" w:fill="auto"/>
              <w:spacing w:line="204" w:lineRule="exact"/>
              <w:ind w:left="100" w:firstLine="28"/>
              <w:jc w:val="center"/>
            </w:pPr>
            <w:r>
              <w:t>Медленный спо</w:t>
            </w:r>
            <w:r>
              <w:softHyphen/>
              <w:t>койный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Default="00B71868" w:rsidP="00B71868">
            <w:pPr>
              <w:pStyle w:val="20"/>
              <w:shd w:val="clear" w:color="auto" w:fill="auto"/>
              <w:spacing w:line="240" w:lineRule="auto"/>
              <w:ind w:left="120" w:firstLine="28"/>
              <w:jc w:val="center"/>
            </w:pPr>
            <w:r>
              <w:t>Медленная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Default="00B71868" w:rsidP="00B71868">
            <w:pPr>
              <w:pStyle w:val="20"/>
              <w:shd w:val="clear" w:color="auto" w:fill="auto"/>
              <w:spacing w:before="360" w:line="240" w:lineRule="auto"/>
              <w:ind w:firstLine="28"/>
              <w:jc w:val="center"/>
            </w:pPr>
            <w:r>
              <w:t>5 мин</w:t>
            </w:r>
          </w:p>
        </w:tc>
      </w:tr>
      <w:tr w:rsidR="00B71868" w:rsidTr="00B71868">
        <w:trPr>
          <w:cantSplit/>
          <w:trHeight w:val="113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1868" w:rsidRDefault="00B71868" w:rsidP="00B718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часть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Pr="00760C0F" w:rsidRDefault="00B71868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Развить двигательные спо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>собности, физические качества</w:t>
            </w:r>
            <w:proofErr w:type="gram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вигательную память, чувства ритма, темпа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Pr="00760C0F" w:rsidRDefault="00B71868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 - </w:t>
            </w:r>
            <w:proofErr w:type="gram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ритми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ческие движения</w:t>
            </w:r>
            <w:proofErr w:type="gramEnd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, ос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>новные виды движе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>ний с уровня учетом двигательной активно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>сти детей, подвижные игры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Default="00B71868" w:rsidP="00B71868">
            <w:pPr>
              <w:pStyle w:val="20"/>
              <w:shd w:val="clear" w:color="auto" w:fill="auto"/>
              <w:ind w:left="100"/>
              <w:jc w:val="center"/>
            </w:pPr>
            <w:r>
              <w:t>Чередование среднего, быстро</w:t>
            </w:r>
            <w:r>
              <w:softHyphen/>
              <w:t>го, медленного темпа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Default="00B71868" w:rsidP="00B71868">
            <w:pPr>
              <w:pStyle w:val="20"/>
              <w:shd w:val="clear" w:color="auto" w:fill="auto"/>
              <w:ind w:left="120"/>
              <w:jc w:val="center"/>
            </w:pPr>
            <w:proofErr w:type="gramStart"/>
            <w:r>
              <w:t>Ритмичная</w:t>
            </w:r>
            <w:proofErr w:type="gramEnd"/>
            <w:r>
              <w:t xml:space="preserve"> или в соответствии с характером выполняемых заданий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68" w:rsidRDefault="00B71868" w:rsidP="00B7186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15 мин</w:t>
            </w:r>
          </w:p>
        </w:tc>
      </w:tr>
      <w:tr w:rsidR="00FA09CE" w:rsidTr="00FA09CE">
        <w:trPr>
          <w:cantSplit/>
          <w:trHeight w:val="113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A09CE" w:rsidRDefault="00FA09CE" w:rsidP="00FA09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часть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CE" w:rsidRPr="00760C0F" w:rsidRDefault="00FA09CE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Регуляция состояния мышечного тонуса. Развитие умения</w:t>
            </w:r>
          </w:p>
          <w:p w:rsidR="00FA09CE" w:rsidRPr="00760C0F" w:rsidRDefault="00FA09CE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напрягать и расслаблять мышцы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CE" w:rsidRPr="00760C0F" w:rsidRDefault="00FA09CE" w:rsidP="00760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Игры и упражнения на расслабление, дыха</w:t>
            </w:r>
            <w:r w:rsidRPr="00760C0F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тельные упражнения, </w:t>
            </w:r>
            <w:proofErr w:type="spellStart"/>
            <w:r w:rsidRPr="00760C0F">
              <w:rPr>
                <w:rFonts w:ascii="Times New Roman" w:hAnsi="Times New Roman" w:cs="Times New Roman"/>
                <w:sz w:val="16"/>
                <w:szCs w:val="16"/>
              </w:rPr>
              <w:t>психогимнастика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CE" w:rsidRDefault="00FA09CE" w:rsidP="00FA09CE">
            <w:pPr>
              <w:pStyle w:val="20"/>
              <w:shd w:val="clear" w:color="auto" w:fill="auto"/>
              <w:spacing w:line="240" w:lineRule="auto"/>
              <w:ind w:left="100"/>
              <w:jc w:val="center"/>
            </w:pPr>
            <w:r>
              <w:t>Медленный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CE" w:rsidRDefault="00FA09CE" w:rsidP="00FA09CE">
            <w:pPr>
              <w:pStyle w:val="20"/>
              <w:shd w:val="clear" w:color="auto" w:fill="auto"/>
              <w:spacing w:line="204" w:lineRule="exact"/>
              <w:ind w:left="120"/>
              <w:jc w:val="center"/>
            </w:pPr>
            <w:r>
              <w:t>Медленная, спокойная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CE" w:rsidRDefault="00FA09CE" w:rsidP="00FA09C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2-5 мин</w:t>
            </w:r>
          </w:p>
        </w:tc>
      </w:tr>
    </w:tbl>
    <w:p w:rsidR="00916F33" w:rsidRDefault="00916F33">
      <w:pPr>
        <w:rPr>
          <w:sz w:val="2"/>
          <w:szCs w:val="2"/>
        </w:rPr>
      </w:pPr>
    </w:p>
    <w:p w:rsidR="00916F33" w:rsidRDefault="002261DE">
      <w:pPr>
        <w:pStyle w:val="3"/>
        <w:shd w:val="clear" w:color="auto" w:fill="auto"/>
        <w:spacing w:before="191"/>
        <w:ind w:left="120" w:right="120"/>
      </w:pPr>
      <w:r>
        <w:t xml:space="preserve">Для оценки эффективности реализации алгоритма внедрения обновлённого содержания физического воспитания детей с </w:t>
      </w:r>
      <w:proofErr w:type="spellStart"/>
      <w:r>
        <w:t>речедвигательными</w:t>
      </w:r>
      <w:proofErr w:type="spellEnd"/>
      <w:r>
        <w:t xml:space="preserve"> нарушениями применялись следующие методы: анализ медицинской документации, контрольные испытания, тестирование, наблю</w:t>
      </w:r>
      <w:r>
        <w:softHyphen/>
        <w:t>дение</w:t>
      </w:r>
      <w:proofErr w:type="gramStart"/>
      <w:r>
        <w:t xml:space="preserve"> С</w:t>
      </w:r>
      <w:proofErr w:type="gramEnd"/>
      <w:r>
        <w:t xml:space="preserve"> помощью данных методов оценивалось развитие двигательных умений и навыков, состояние общей моторики, физические качества.</w:t>
      </w:r>
    </w:p>
    <w:p w:rsidR="00916F33" w:rsidRDefault="002261DE">
      <w:pPr>
        <w:pStyle w:val="3"/>
        <w:shd w:val="clear" w:color="auto" w:fill="auto"/>
        <w:ind w:left="120" w:right="120"/>
      </w:pPr>
      <w:r>
        <w:t>Анализ полученных данных свидетельствует о позитивной динамике физического разви</w:t>
      </w:r>
      <w:r>
        <w:softHyphen/>
        <w:t xml:space="preserve">тия дошкольников. Данный вывод сделан на основании того, что практическая деятельность по развитию двигательной сферы детей с </w:t>
      </w:r>
      <w:proofErr w:type="spellStart"/>
      <w:r>
        <w:t>речедвигательными</w:t>
      </w:r>
      <w:proofErr w:type="spellEnd"/>
      <w:r>
        <w:t xml:space="preserve"> нарушениями в соответствии с экспериментальным алгоритмом работы позволила добиться в 2005-2006 </w:t>
      </w:r>
      <w:proofErr w:type="spellStart"/>
      <w:r>
        <w:t>уч</w:t>
      </w:r>
      <w:proofErr w:type="spellEnd"/>
      <w:r>
        <w:t>. г. следующих результатов:</w:t>
      </w:r>
    </w:p>
    <w:p w:rsidR="00916F33" w:rsidRDefault="002261DE">
      <w:pPr>
        <w:pStyle w:val="3"/>
        <w:numPr>
          <w:ilvl w:val="0"/>
          <w:numId w:val="3"/>
        </w:numPr>
        <w:shd w:val="clear" w:color="auto" w:fill="auto"/>
        <w:tabs>
          <w:tab w:val="left" w:pos="633"/>
        </w:tabs>
        <w:ind w:left="120"/>
      </w:pPr>
      <w:r>
        <w:t>повысить уровень развития физических качеств на 22 %;</w:t>
      </w:r>
    </w:p>
    <w:p w:rsidR="00916F33" w:rsidRDefault="002261DE">
      <w:pPr>
        <w:pStyle w:val="3"/>
        <w:numPr>
          <w:ilvl w:val="0"/>
          <w:numId w:val="3"/>
        </w:numPr>
        <w:shd w:val="clear" w:color="auto" w:fill="auto"/>
        <w:tabs>
          <w:tab w:val="left" w:pos="626"/>
        </w:tabs>
        <w:ind w:left="120" w:right="120"/>
      </w:pPr>
      <w:r>
        <w:t>позитивно изменить состояние общей моторики, координационных и ритмических спо</w:t>
      </w:r>
      <w:r>
        <w:softHyphen/>
        <w:t>собностей на 50 %;</w:t>
      </w:r>
    </w:p>
    <w:p w:rsidR="00916F33" w:rsidRDefault="002261DE">
      <w:pPr>
        <w:pStyle w:val="3"/>
        <w:numPr>
          <w:ilvl w:val="0"/>
          <w:numId w:val="3"/>
        </w:numPr>
        <w:shd w:val="clear" w:color="auto" w:fill="auto"/>
        <w:tabs>
          <w:tab w:val="left" w:pos="633"/>
        </w:tabs>
        <w:ind w:left="120"/>
      </w:pPr>
      <w:r>
        <w:lastRenderedPageBreak/>
        <w:t>улучшить двигательную память на 23 %;</w:t>
      </w:r>
    </w:p>
    <w:p w:rsidR="00916F33" w:rsidRDefault="002261DE">
      <w:pPr>
        <w:pStyle w:val="3"/>
        <w:numPr>
          <w:ilvl w:val="0"/>
          <w:numId w:val="3"/>
        </w:numPr>
        <w:shd w:val="clear" w:color="auto" w:fill="auto"/>
        <w:tabs>
          <w:tab w:val="left" w:pos="631"/>
        </w:tabs>
        <w:ind w:left="120" w:right="120"/>
      </w:pPr>
      <w:r>
        <w:t>в 88 % (развитие физических качеств) и в 98 % (развитие общей моторики) случаев ре</w:t>
      </w:r>
      <w:r>
        <w:softHyphen/>
        <w:t>зультаты детей соответствуют государственным стандартам, предлагаемым программой «Детство».</w:t>
      </w:r>
    </w:p>
    <w:p w:rsidR="00760C0F" w:rsidRDefault="002261DE">
      <w:pPr>
        <w:pStyle w:val="3"/>
        <w:shd w:val="clear" w:color="auto" w:fill="auto"/>
        <w:ind w:left="120" w:right="120"/>
      </w:pPr>
      <w:r>
        <w:t xml:space="preserve">Дальнейшая инновационная деятельность по развитию двигательной сферы детей с </w:t>
      </w:r>
      <w:proofErr w:type="spellStart"/>
      <w:r>
        <w:t>рече</w:t>
      </w:r>
      <w:proofErr w:type="spellEnd"/>
      <w:r w:rsidR="00760C0F">
        <w:t>-</w:t>
      </w:r>
    </w:p>
    <w:p w:rsidR="00916F33" w:rsidRDefault="002261DE" w:rsidP="00760C0F">
      <w:pPr>
        <w:pStyle w:val="3"/>
        <w:shd w:val="clear" w:color="auto" w:fill="auto"/>
        <w:ind w:left="120" w:right="120" w:firstLine="22"/>
      </w:pPr>
      <w:r>
        <w:t>д</w:t>
      </w:r>
      <w:r>
        <w:softHyphen/>
        <w:t>вигательными нарушениями, по нашему мнению, может осуществляться по следующим на</w:t>
      </w:r>
      <w:r>
        <w:softHyphen/>
        <w:t>правлениям:</w:t>
      </w:r>
    </w:p>
    <w:p w:rsidR="00916F33" w:rsidRPr="00A05B78" w:rsidRDefault="002261DE" w:rsidP="00760C0F">
      <w:pPr>
        <w:pStyle w:val="3"/>
        <w:numPr>
          <w:ilvl w:val="0"/>
          <w:numId w:val="4"/>
        </w:numPr>
        <w:shd w:val="clear" w:color="auto" w:fill="auto"/>
        <w:tabs>
          <w:tab w:val="left" w:pos="633"/>
        </w:tabs>
        <w:spacing w:line="240" w:lineRule="auto"/>
        <w:ind w:left="120"/>
      </w:pPr>
      <w:r>
        <w:t>составление индивидуальных планов в формировании двигательной сферы детей;</w:t>
      </w:r>
    </w:p>
    <w:p w:rsidR="00A05B78" w:rsidRDefault="00A05B78" w:rsidP="00760C0F">
      <w:pPr>
        <w:pStyle w:val="3"/>
        <w:numPr>
          <w:ilvl w:val="0"/>
          <w:numId w:val="4"/>
        </w:numPr>
        <w:shd w:val="clear" w:color="auto" w:fill="auto"/>
        <w:tabs>
          <w:tab w:val="left" w:pos="633"/>
        </w:tabs>
        <w:spacing w:line="240" w:lineRule="auto"/>
        <w:ind w:left="120"/>
      </w:pPr>
      <w:r>
        <w:t>составление программы взаимодействия педагогов и родителей для формирования осознанного отношения родителей к проблеме развития.</w:t>
      </w:r>
    </w:p>
    <w:sectPr w:rsidR="00A05B78" w:rsidSect="00916F33">
      <w:type w:val="continuous"/>
      <w:pgSz w:w="11905" w:h="16837"/>
      <w:pgMar w:top="1153" w:right="550" w:bottom="1278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8C" w:rsidRDefault="006E778C" w:rsidP="00916F33">
      <w:r>
        <w:separator/>
      </w:r>
    </w:p>
  </w:endnote>
  <w:endnote w:type="continuationSeparator" w:id="0">
    <w:p w:rsidR="006E778C" w:rsidRDefault="006E778C" w:rsidP="0091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8C" w:rsidRDefault="006E778C"/>
  </w:footnote>
  <w:footnote w:type="continuationSeparator" w:id="0">
    <w:p w:rsidR="006E778C" w:rsidRDefault="006E77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6C3"/>
    <w:multiLevelType w:val="multilevel"/>
    <w:tmpl w:val="0A48C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7149D"/>
    <w:multiLevelType w:val="multilevel"/>
    <w:tmpl w:val="F1DAD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A27D0"/>
    <w:multiLevelType w:val="multilevel"/>
    <w:tmpl w:val="021C67E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21B00"/>
    <w:multiLevelType w:val="multilevel"/>
    <w:tmpl w:val="FF40F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6F33"/>
    <w:rsid w:val="000738A1"/>
    <w:rsid w:val="00137516"/>
    <w:rsid w:val="002261DE"/>
    <w:rsid w:val="00310E8D"/>
    <w:rsid w:val="00334980"/>
    <w:rsid w:val="0035329C"/>
    <w:rsid w:val="00355856"/>
    <w:rsid w:val="004302A0"/>
    <w:rsid w:val="00596F88"/>
    <w:rsid w:val="005F3570"/>
    <w:rsid w:val="006D0B26"/>
    <w:rsid w:val="006E778C"/>
    <w:rsid w:val="00760C0F"/>
    <w:rsid w:val="007C1258"/>
    <w:rsid w:val="00916F33"/>
    <w:rsid w:val="00A05B78"/>
    <w:rsid w:val="00AE4FEF"/>
    <w:rsid w:val="00B71868"/>
    <w:rsid w:val="00B8499D"/>
    <w:rsid w:val="00D910A5"/>
    <w:rsid w:val="00D97801"/>
    <w:rsid w:val="00E162F9"/>
    <w:rsid w:val="00F4180E"/>
    <w:rsid w:val="00F47083"/>
    <w:rsid w:val="00F825BD"/>
    <w:rsid w:val="00F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F3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916F33"/>
    <w:rPr>
      <w:i/>
      <w:iCs/>
      <w:spacing w:val="0"/>
    </w:rPr>
  </w:style>
  <w:style w:type="character" w:customStyle="1" w:styleId="12">
    <w:name w:val="Заголовок №1 (2)_"/>
    <w:basedOn w:val="a0"/>
    <w:link w:val="120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_"/>
    <w:basedOn w:val="a0"/>
    <w:link w:val="a7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6"/>
    <w:rsid w:val="00916F33"/>
    <w:rPr>
      <w:u w:val="single"/>
    </w:rPr>
  </w:style>
  <w:style w:type="character" w:customStyle="1" w:styleId="30">
    <w:name w:val="Основной текст (3)_"/>
    <w:basedOn w:val="a0"/>
    <w:link w:val="31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Полужирный"/>
    <w:basedOn w:val="2"/>
    <w:rsid w:val="00916F33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916F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1">
    <w:name w:val="Основной текст1"/>
    <w:basedOn w:val="a4"/>
    <w:rsid w:val="00916F33"/>
    <w:rPr>
      <w:spacing w:val="0"/>
    </w:rPr>
  </w:style>
  <w:style w:type="character" w:customStyle="1" w:styleId="22">
    <w:name w:val="Основной текст2"/>
    <w:basedOn w:val="a4"/>
    <w:rsid w:val="00916F33"/>
    <w:rPr>
      <w:spacing w:val="0"/>
      <w:u w:val="single"/>
    </w:rPr>
  </w:style>
  <w:style w:type="character" w:customStyle="1" w:styleId="32">
    <w:name w:val="Основной текст (3)"/>
    <w:basedOn w:val="30"/>
    <w:rsid w:val="00916F33"/>
    <w:rPr>
      <w:spacing w:val="0"/>
    </w:rPr>
  </w:style>
  <w:style w:type="character" w:customStyle="1" w:styleId="33">
    <w:name w:val="Основной текст (3)"/>
    <w:basedOn w:val="30"/>
    <w:rsid w:val="00916F33"/>
    <w:rPr>
      <w:spacing w:val="0"/>
      <w:u w:val="single"/>
    </w:rPr>
  </w:style>
  <w:style w:type="character" w:customStyle="1" w:styleId="23">
    <w:name w:val="Основной текст (2)"/>
    <w:basedOn w:val="2"/>
    <w:rsid w:val="00916F33"/>
    <w:rPr>
      <w:spacing w:val="0"/>
    </w:rPr>
  </w:style>
  <w:style w:type="character" w:customStyle="1" w:styleId="26pt40">
    <w:name w:val="Основной текст (2) + 6 pt;Масштаб 40%"/>
    <w:basedOn w:val="2"/>
    <w:rsid w:val="00916F33"/>
    <w:rPr>
      <w:spacing w:val="0"/>
      <w:w w:val="40"/>
      <w:sz w:val="12"/>
      <w:szCs w:val="12"/>
    </w:rPr>
  </w:style>
  <w:style w:type="character" w:customStyle="1" w:styleId="24">
    <w:name w:val="Основной текст (2) + Курсив"/>
    <w:basedOn w:val="2"/>
    <w:rsid w:val="00916F33"/>
    <w:rPr>
      <w:i/>
      <w:iCs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Garamond">
    <w:name w:val="Основной текст (2) + Garamond;Полужирный"/>
    <w:basedOn w:val="2"/>
    <w:rsid w:val="00916F33"/>
    <w:rPr>
      <w:rFonts w:ascii="Garamond" w:eastAsia="Garamond" w:hAnsi="Garamond" w:cs="Garamond"/>
      <w:b/>
      <w:bCs/>
      <w:spacing w:val="0"/>
      <w:w w:val="100"/>
      <w:sz w:val="17"/>
      <w:szCs w:val="17"/>
    </w:rPr>
  </w:style>
  <w:style w:type="character" w:customStyle="1" w:styleId="25">
    <w:name w:val="Подпись к таблице (2)_"/>
    <w:basedOn w:val="a0"/>
    <w:link w:val="26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Подпись к таблице (2)"/>
    <w:basedOn w:val="25"/>
    <w:rsid w:val="00916F33"/>
    <w:rPr>
      <w:spacing w:val="0"/>
    </w:rPr>
  </w:style>
  <w:style w:type="character" w:customStyle="1" w:styleId="34">
    <w:name w:val="Подпись к таблице (3)_"/>
    <w:basedOn w:val="a0"/>
    <w:link w:val="35"/>
    <w:rsid w:val="0091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Подпись к таблице (3) + Интервал -1 pt"/>
    <w:basedOn w:val="34"/>
    <w:rsid w:val="00916F33"/>
    <w:rPr>
      <w:spacing w:val="-20"/>
    </w:rPr>
  </w:style>
  <w:style w:type="paragraph" w:customStyle="1" w:styleId="3">
    <w:name w:val="Основной текст3"/>
    <w:basedOn w:val="a"/>
    <w:link w:val="a4"/>
    <w:rsid w:val="00916F33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916F3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16F33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916F3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916F33"/>
    <w:pPr>
      <w:shd w:val="clear" w:color="auto" w:fill="FFFFFF"/>
      <w:spacing w:line="10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916F3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916F33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50">
    <w:name w:val="Основной текст (5)"/>
    <w:basedOn w:val="a"/>
    <w:link w:val="5"/>
    <w:rsid w:val="00916F3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916F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916F3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5">
    <w:name w:val="Подпись к таблице (3)"/>
    <w:basedOn w:val="a"/>
    <w:link w:val="34"/>
    <w:rsid w:val="00916F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2236-0310-47E4-BC5A-7E7E724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2016-10-29T20:56:00Z</dcterms:created>
  <dcterms:modified xsi:type="dcterms:W3CDTF">2016-11-08T19:42:00Z</dcterms:modified>
</cp:coreProperties>
</file>