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26" w:rsidRPr="00574326" w:rsidRDefault="008714E5" w:rsidP="0057432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1575A" wp14:editId="3050E21A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6810375" cy="1828800"/>
                <wp:effectExtent l="0" t="0" r="0" b="317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58D7" w:rsidRPr="008714E5" w:rsidRDefault="007858D7" w:rsidP="008714E5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B0F0"/>
                                <w:sz w:val="56"/>
                                <w:szCs w:val="56"/>
                                <w:lang w:eastAsia="ru-RU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14E5">
                              <w:rPr>
                                <w:rFonts w:ascii="Comic Sans MS" w:hAnsi="Comic Sans MS" w:cs="Times New Roman"/>
                                <w:b/>
                                <w:color w:val="00B0F0"/>
                                <w:sz w:val="56"/>
                                <w:szCs w:val="56"/>
                                <w:lang w:eastAsia="ru-RU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Развивающие игры для ребёнка</w:t>
                            </w:r>
                          </w:p>
                          <w:p w:rsidR="007858D7" w:rsidRPr="008714E5" w:rsidRDefault="007858D7" w:rsidP="008714E5">
                            <w:pPr>
                              <w:pStyle w:val="a3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B0F0"/>
                                <w:sz w:val="56"/>
                                <w:szCs w:val="5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14E5">
                              <w:rPr>
                                <w:rFonts w:ascii="Comic Sans MS" w:hAnsi="Comic Sans MS" w:cs="Times New Roman"/>
                                <w:b/>
                                <w:color w:val="00B0F0"/>
                                <w:sz w:val="56"/>
                                <w:szCs w:val="56"/>
                                <w:lang w:eastAsia="ru-RU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 2 до 3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25pt;margin-top:.25pt;width:536.2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" filled="f" stroked="f">
                <v:fill o:detectmouseclick="t"/>
                <v:textbox style="mso-fit-shape-to-text:t">
                  <w:txbxContent>
                    <w:p w:rsidR="007858D7" w:rsidRPr="008714E5" w:rsidRDefault="007858D7" w:rsidP="008714E5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B0F0"/>
                          <w:sz w:val="56"/>
                          <w:szCs w:val="56"/>
                          <w:lang w:eastAsia="ru-RU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14E5">
                        <w:rPr>
                          <w:rFonts w:ascii="Comic Sans MS" w:hAnsi="Comic Sans MS" w:cs="Times New Roman"/>
                          <w:b/>
                          <w:color w:val="00B0F0"/>
                          <w:sz w:val="56"/>
                          <w:szCs w:val="56"/>
                          <w:lang w:eastAsia="ru-RU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Развивающие игры для ребёнка</w:t>
                      </w:r>
                    </w:p>
                    <w:p w:rsidR="007858D7" w:rsidRPr="008714E5" w:rsidRDefault="007858D7" w:rsidP="008714E5">
                      <w:pPr>
                        <w:pStyle w:val="a3"/>
                        <w:jc w:val="center"/>
                        <w:rPr>
                          <w:rFonts w:ascii="Comic Sans MS" w:hAnsi="Comic Sans MS" w:cs="Times New Roman"/>
                          <w:b/>
                          <w:color w:val="00B0F0"/>
                          <w:sz w:val="56"/>
                          <w:szCs w:val="5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14E5">
                        <w:rPr>
                          <w:rFonts w:ascii="Comic Sans MS" w:hAnsi="Comic Sans MS" w:cs="Times New Roman"/>
                          <w:b/>
                          <w:color w:val="00B0F0"/>
                          <w:sz w:val="56"/>
                          <w:szCs w:val="56"/>
                          <w:lang w:eastAsia="ru-RU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от 2 до 3 лет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4326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74326" w:rsidRPr="00574326">
        <w:rPr>
          <w:rFonts w:ascii="Times New Roman" w:hAnsi="Times New Roman" w:cs="Times New Roman"/>
          <w:sz w:val="24"/>
          <w:szCs w:val="24"/>
          <w:lang w:eastAsia="ru-RU"/>
        </w:rPr>
        <w:t>Ребенок к двум годам является уже почти сформировавшейся личностью, он переносится из младенчества в раннее детство. Начиная с двух лет</w:t>
      </w:r>
      <w:r w:rsidR="0057432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74326" w:rsidRPr="00574326">
        <w:rPr>
          <w:rFonts w:ascii="Times New Roman" w:hAnsi="Times New Roman" w:cs="Times New Roman"/>
          <w:sz w:val="24"/>
          <w:szCs w:val="24"/>
          <w:lang w:eastAsia="ru-RU"/>
        </w:rPr>
        <w:t xml:space="preserve"> у ребенка проявляется интерес к другим детям, он стремится к общению со своими сверстниками.</w:t>
      </w:r>
    </w:p>
    <w:p w:rsidR="00574326" w:rsidRPr="00574326" w:rsidRDefault="00574326" w:rsidP="0057432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574326">
        <w:rPr>
          <w:rFonts w:ascii="Times New Roman" w:hAnsi="Times New Roman" w:cs="Times New Roman"/>
          <w:sz w:val="24"/>
          <w:szCs w:val="24"/>
          <w:lang w:eastAsia="ru-RU"/>
        </w:rPr>
        <w:t>Умственные способности ребенка в этом возрасте развиваются с необычной скоростью.</w:t>
      </w:r>
    </w:p>
    <w:p w:rsidR="00574326" w:rsidRPr="00574326" w:rsidRDefault="00574326" w:rsidP="0057432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326">
        <w:rPr>
          <w:rFonts w:ascii="Times New Roman" w:hAnsi="Times New Roman" w:cs="Times New Roman"/>
          <w:sz w:val="24"/>
          <w:szCs w:val="24"/>
          <w:lang w:eastAsia="ru-RU"/>
        </w:rPr>
        <w:t>В этой возрастной категории у ребенка доминирует интерес к творческим видам деятельности, просмотру телевизионных передач (конечно, смысл большинства мультиков он еще не поймет, но будет с большим удовольствием следить за движениями и звуками в красочных мультфильмах). Помните, что время для просмотра мультфильмов должно быть строго ограни</w:t>
      </w:r>
      <w:bookmarkStart w:id="0" w:name="_GoBack"/>
      <w:bookmarkEnd w:id="0"/>
      <w:r w:rsidRPr="00574326">
        <w:rPr>
          <w:rFonts w:ascii="Times New Roman" w:hAnsi="Times New Roman" w:cs="Times New Roman"/>
          <w:sz w:val="24"/>
          <w:szCs w:val="24"/>
          <w:lang w:eastAsia="ru-RU"/>
        </w:rPr>
        <w:t>чено, что необходимо для здоровья вашего ребенка.</w:t>
      </w:r>
    </w:p>
    <w:p w:rsidR="00574326" w:rsidRPr="00574326" w:rsidRDefault="00574326" w:rsidP="0057432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574326">
        <w:rPr>
          <w:rFonts w:ascii="Times New Roman" w:hAnsi="Times New Roman" w:cs="Times New Roman"/>
          <w:sz w:val="24"/>
          <w:szCs w:val="24"/>
          <w:lang w:eastAsia="ru-RU"/>
        </w:rPr>
        <w:t>Ребенок начинает показывать характер в разных ситуациях, и вам понадобится много сил и терпения, чтобы настоять на своем и объяснить ему, что можно делать, а что нельзя. Характер ребенка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4326">
        <w:rPr>
          <w:rFonts w:ascii="Times New Roman" w:hAnsi="Times New Roman" w:cs="Times New Roman"/>
          <w:sz w:val="24"/>
          <w:szCs w:val="24"/>
          <w:lang w:eastAsia="ru-RU"/>
        </w:rPr>
        <w:t>может проявляться в разных ситуациях: при приеме пищи, во время игры, при общении со сверстниками, в детском саду и т. д.</w:t>
      </w:r>
    </w:p>
    <w:p w:rsidR="00574326" w:rsidRPr="00574326" w:rsidRDefault="00574326" w:rsidP="0057432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74326">
        <w:rPr>
          <w:rFonts w:ascii="Times New Roman" w:hAnsi="Times New Roman" w:cs="Times New Roman"/>
          <w:sz w:val="24"/>
          <w:szCs w:val="24"/>
          <w:lang w:eastAsia="ru-RU"/>
        </w:rPr>
        <w:t>При правильном воспитании ребенок из проказника постепенно превращается в помощника. Он становится более самостоятельным, принимает активное участие в ваших повседневных занятиях и даже может высказывать свое мнение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, н</w:t>
      </w:r>
      <w:r w:rsidRPr="00574326">
        <w:rPr>
          <w:rFonts w:ascii="Times New Roman" w:hAnsi="Times New Roman" w:cs="Times New Roman"/>
          <w:sz w:val="24"/>
          <w:szCs w:val="24"/>
          <w:lang w:eastAsia="ru-RU"/>
        </w:rPr>
        <w:t>о несмотря на большие достижения маленького человека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74326">
        <w:rPr>
          <w:rFonts w:ascii="Times New Roman" w:hAnsi="Times New Roman" w:cs="Times New Roman"/>
          <w:sz w:val="24"/>
          <w:szCs w:val="24"/>
          <w:lang w:eastAsia="ru-RU"/>
        </w:rPr>
        <w:t xml:space="preserve"> он постоянно развивается дальше. Поэтому вы должны контролировать, помогать и направлять ребенка на правильный путь.</w:t>
      </w:r>
    </w:p>
    <w:p w:rsidR="00574326" w:rsidRPr="00574326" w:rsidRDefault="00574326" w:rsidP="0057432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74326">
        <w:rPr>
          <w:rFonts w:ascii="Times New Roman" w:hAnsi="Times New Roman" w:cs="Times New Roman"/>
          <w:sz w:val="24"/>
          <w:szCs w:val="24"/>
          <w:lang w:eastAsia="ru-RU"/>
        </w:rPr>
        <w:t>Максимальный акцент нужно сделать на развитие речи, внимания, творческих способностей. Ребенка необходимо научить планировать свои действия. Главное - не переусердствовать. Не стоит ставить ребенка в жесткие рамки и ежедневно заставлять совершать определенные действия, даже если ваш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74326">
        <w:rPr>
          <w:rFonts w:ascii="Times New Roman" w:hAnsi="Times New Roman" w:cs="Times New Roman"/>
          <w:sz w:val="24"/>
          <w:szCs w:val="24"/>
          <w:lang w:eastAsia="ru-RU"/>
        </w:rPr>
        <w:t xml:space="preserve"> методика по всем прогнозам должна привести к хорошим результатам.</w:t>
      </w:r>
    </w:p>
    <w:p w:rsidR="00574326" w:rsidRPr="00574326" w:rsidRDefault="00574326" w:rsidP="0057432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574326">
        <w:rPr>
          <w:rFonts w:ascii="Times New Roman" w:hAnsi="Times New Roman" w:cs="Times New Roman"/>
          <w:sz w:val="24"/>
          <w:szCs w:val="24"/>
          <w:lang w:eastAsia="ru-RU"/>
        </w:rPr>
        <w:t>Воспитание и обучение ребенка должно происходить в легкой, непринужденной форме. Лучше всего если это будет происходить в форме игры.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4326">
        <w:rPr>
          <w:rFonts w:ascii="Times New Roman" w:hAnsi="Times New Roman" w:cs="Times New Roman"/>
          <w:sz w:val="24"/>
          <w:szCs w:val="24"/>
          <w:lang w:eastAsia="ru-RU"/>
        </w:rPr>
        <w:t>Игры в этом возрасте составляют практически всю жизнь ребенка, изменяется лишь характер. В этом возрасте психическое и физическое развитие ребенка составляет единое целое. Но каждый ребенок индивидуален и каждая мама должна подбирать игры в соответствии с особенностями и желаниями своего ребенка.</w:t>
      </w:r>
    </w:p>
    <w:p w:rsidR="00574326" w:rsidRPr="00574326" w:rsidRDefault="00574326" w:rsidP="0057432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74326">
        <w:rPr>
          <w:rFonts w:ascii="Times New Roman" w:hAnsi="Times New Roman" w:cs="Times New Roman"/>
          <w:sz w:val="24"/>
          <w:szCs w:val="24"/>
          <w:lang w:eastAsia="ru-RU"/>
        </w:rPr>
        <w:t xml:space="preserve">Помните, что цель игр заключается не в том, чтобы ребенок как можно раньше научился, например, читать и писать, его необходимо научить </w:t>
      </w:r>
      <w:proofErr w:type="gramStart"/>
      <w:r w:rsidRPr="00574326">
        <w:rPr>
          <w:rFonts w:ascii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574326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познавать окружающий мир, и эта способность даст возможность ребенку овладеть даже уникальными навыками. Возможно, что если ребенок будет играть в любимую игру каждый день,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4326">
        <w:rPr>
          <w:rFonts w:ascii="Times New Roman" w:hAnsi="Times New Roman" w:cs="Times New Roman"/>
          <w:sz w:val="24"/>
          <w:szCs w:val="24"/>
          <w:lang w:eastAsia="ru-RU"/>
        </w:rPr>
        <w:t>его творческие способности раскроются гораздо быстрее.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игры доставляет ребенку большую радость. А жизнерадостный ребенок – это счастье для всех родителей.</w:t>
      </w:r>
      <w:r w:rsidR="003C3B34" w:rsidRPr="003C3B34">
        <w:rPr>
          <w:noProof/>
          <w:lang w:eastAsia="ru-RU"/>
        </w:rPr>
        <w:t xml:space="preserve"> </w:t>
      </w:r>
    </w:p>
    <w:p w:rsidR="00574326" w:rsidRPr="00574326" w:rsidRDefault="003C3B34" w:rsidP="003C3B34">
      <w:pPr>
        <w:tabs>
          <w:tab w:val="left" w:pos="392"/>
          <w:tab w:val="center" w:pos="5233"/>
        </w:tabs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</w:pPr>
      <w:r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175895</wp:posOffset>
            </wp:positionV>
            <wp:extent cx="672465" cy="1268095"/>
            <wp:effectExtent l="0" t="0" r="0" b="8255"/>
            <wp:wrapSquare wrapText="bothSides"/>
            <wp:docPr id="16" name="Рисунок 16" descr="https://avatars.mds.yandex.net/get-pdb/1870806/f0f179c5-1e9e-4c76-859a-81bf599e27a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870806/f0f179c5-1e9e-4c76-859a-81bf599e27af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 xml:space="preserve">                </w:t>
      </w:r>
      <w:r w:rsidR="00574326" w:rsidRPr="00574326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>«Мини-футбол»</w:t>
      </w:r>
    </w:p>
    <w:p w:rsidR="00574326" w:rsidRPr="00574326" w:rsidRDefault="00574326" w:rsidP="0087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игры: Отработать четкость движений ребенка, развивать его ловкость. Согласованность движений и внимание.</w:t>
      </w:r>
    </w:p>
    <w:p w:rsidR="00574326" w:rsidRPr="00574326" w:rsidRDefault="003C3B34" w:rsidP="0087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34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097C4C2" wp14:editId="09643EE4">
            <wp:simplePos x="0" y="0"/>
            <wp:positionH relativeFrom="column">
              <wp:posOffset>4568190</wp:posOffset>
            </wp:positionH>
            <wp:positionV relativeFrom="paragraph">
              <wp:posOffset>476250</wp:posOffset>
            </wp:positionV>
            <wp:extent cx="1067435" cy="1259840"/>
            <wp:effectExtent l="0" t="0" r="0" b="0"/>
            <wp:wrapSquare wrapText="bothSides"/>
            <wp:docPr id="11" name="Рисунок 11" descr="https://i.pinimg.com/736x/82/00/80/8200808fa3afbe36faabc682f20c9c05--piggy-bank-pe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82/00/80/8200808fa3afbe36faabc682f20c9c05--piggy-bank-penn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326"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Сделайте из кеглей ворота. Покажите ребенку, как нужно катить мяч, чтобы попасть в ворота. Затем он сам должен повторить ваши действия.</w:t>
      </w:r>
    </w:p>
    <w:p w:rsidR="00574326" w:rsidRPr="003C3B34" w:rsidRDefault="003C3B34" w:rsidP="003C3B34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7030A0"/>
          <w:sz w:val="24"/>
          <w:szCs w:val="24"/>
          <w:lang w:eastAsia="ru-RU"/>
        </w:rPr>
      </w:pPr>
      <w:r w:rsidRPr="003C3B34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 xml:space="preserve">            </w:t>
      </w:r>
      <w:r w:rsidR="00574326" w:rsidRPr="003C3B34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>«Игрушка спряталась»</w:t>
      </w:r>
      <w:r w:rsidRPr="003C3B34">
        <w:rPr>
          <w:rFonts w:ascii="Century Gothic" w:hAnsi="Century Gothic"/>
          <w:b/>
          <w:noProof/>
          <w:color w:val="7030A0"/>
          <w:sz w:val="32"/>
          <w:szCs w:val="32"/>
          <w:lang w:eastAsia="ru-RU"/>
        </w:rPr>
        <w:t xml:space="preserve"> </w:t>
      </w:r>
    </w:p>
    <w:p w:rsidR="00574326" w:rsidRPr="00574326" w:rsidRDefault="00574326" w:rsidP="00AC5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игры: Развивать слуховое восприятие ребенка и ловкость. Улучшить координацию его движений.</w:t>
      </w:r>
    </w:p>
    <w:p w:rsidR="00574326" w:rsidRPr="00574326" w:rsidRDefault="003C3B34" w:rsidP="003C3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5EBAE984" wp14:editId="439D46B8">
            <wp:simplePos x="0" y="0"/>
            <wp:positionH relativeFrom="column">
              <wp:posOffset>149860</wp:posOffset>
            </wp:positionH>
            <wp:positionV relativeFrom="paragraph">
              <wp:posOffset>1170940</wp:posOffset>
            </wp:positionV>
            <wp:extent cx="1506855" cy="928370"/>
            <wp:effectExtent l="0" t="0" r="0" b="5080"/>
            <wp:wrapThrough wrapText="bothSides">
              <wp:wrapPolygon edited="0">
                <wp:start x="0" y="0"/>
                <wp:lineTo x="0" y="21275"/>
                <wp:lineTo x="21300" y="21275"/>
                <wp:lineTo x="21300" y="0"/>
                <wp:lineTo x="0" y="0"/>
              </wp:wrapPolygon>
            </wp:wrapThrough>
            <wp:docPr id="15" name="Рисунок 15" descr="https://avatars.mds.yandex.net/get-pdb/1519478/26d42b3a-4574-4776-8c82-732ec08eec9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1519478/26d42b3a-4574-4776-8c82-732ec08eec9d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326"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игры: дети выбирают ведущего и закрывают глаза. В это время ведущий прячет на территории игрушку, которую он предварительно должен продемонстрировать игрокам. Как только игрушка будет спрятана, дети начинают ее искать. Ведущий должен следить за действием игроков и </w:t>
      </w:r>
      <w:proofErr w:type="gramStart"/>
      <w:r w:rsidR="00574326"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им найти</w:t>
      </w:r>
      <w:proofErr w:type="gramEnd"/>
      <w:r w:rsidR="00574326"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игрушку словами: «Горячо» – если игрок находится близко к цели, «Холодно»- если он находится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алеко от цели, и «Огонь» - если </w:t>
      </w:r>
      <w:r w:rsidR="00574326"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совсем рядом с ней.</w:t>
      </w:r>
    </w:p>
    <w:p w:rsidR="00574326" w:rsidRPr="003C3B34" w:rsidRDefault="003C3B34" w:rsidP="003C3B34">
      <w:pPr>
        <w:tabs>
          <w:tab w:val="left" w:pos="415"/>
          <w:tab w:val="center" w:pos="5233"/>
        </w:tabs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</w:pPr>
      <w:r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ab/>
      </w:r>
      <w:r w:rsidR="004D3717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 xml:space="preserve"> </w:t>
      </w:r>
      <w:r w:rsidRPr="003C3B34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 xml:space="preserve"> </w:t>
      </w:r>
      <w:r w:rsidR="00574326" w:rsidRPr="003C3B34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>«Поймай мяч»</w:t>
      </w:r>
    </w:p>
    <w:p w:rsidR="00574326" w:rsidRPr="00574326" w:rsidRDefault="00574326" w:rsidP="003C3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игры: Развивать ловкость. Координацию движений, мелкую моторику рук и внимание ребенка.</w:t>
      </w:r>
    </w:p>
    <w:p w:rsidR="00574326" w:rsidRPr="00574326" w:rsidRDefault="00AC5016" w:rsidP="003C3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F50E2AE" wp14:editId="7D14FBCF">
            <wp:simplePos x="0" y="0"/>
            <wp:positionH relativeFrom="column">
              <wp:posOffset>3790950</wp:posOffset>
            </wp:positionH>
            <wp:positionV relativeFrom="paragraph">
              <wp:posOffset>480695</wp:posOffset>
            </wp:positionV>
            <wp:extent cx="950595" cy="1089025"/>
            <wp:effectExtent l="0" t="0" r="1905" b="0"/>
            <wp:wrapSquare wrapText="bothSides"/>
            <wp:docPr id="18" name="Рисунок 18" descr="http://detsad-2.ru/images/rodit/k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2.ru/images/rodit/ko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326"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двум игрокам нужно встать на расстоянии 4 м друг от друга. Один участник держит руками ведро, а другой - мешок с мячиками. После условного сигнала один участник кидает мяч, а другой ловит его ведром.</w:t>
      </w:r>
    </w:p>
    <w:p w:rsidR="00574326" w:rsidRPr="00AC5016" w:rsidRDefault="00AC5016" w:rsidP="005743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</w:pPr>
      <w:r w:rsidRPr="00AC5016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 xml:space="preserve">          </w:t>
      </w:r>
      <w:r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 xml:space="preserve">                             </w:t>
      </w:r>
      <w:r w:rsidR="00574326" w:rsidRPr="00AC5016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>«Палочки»</w:t>
      </w:r>
      <w:r w:rsidRPr="00AC5016">
        <w:rPr>
          <w:noProof/>
          <w:lang w:eastAsia="ru-RU"/>
        </w:rPr>
        <w:t xml:space="preserve"> </w:t>
      </w:r>
    </w:p>
    <w:p w:rsidR="00574326" w:rsidRPr="00574326" w:rsidRDefault="00574326" w:rsidP="0057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игры: Развивать мышление ребенка, а также его цветовое восприятие.</w:t>
      </w:r>
    </w:p>
    <w:p w:rsidR="00D041C5" w:rsidRDefault="00574326" w:rsidP="00AC5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Положите палочки (4-5 видов палочек) перед ребенком. Объясните ему, в каком порядке необходимо их разложить. Во время выполнения задания помогайте ребенку.</w:t>
      </w:r>
      <w:r w:rsidR="00D0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41C5" w:rsidRPr="004D3717" w:rsidRDefault="00D041C5" w:rsidP="005743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</w:pPr>
      <w:r w:rsidRPr="004D3717">
        <w:rPr>
          <w:rFonts w:ascii="Century Gothic" w:hAnsi="Century Gothic"/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60287" behindDoc="1" locked="0" layoutInCell="1" allowOverlap="1" wp14:anchorId="70AC9A03" wp14:editId="289D5034">
            <wp:simplePos x="0" y="0"/>
            <wp:positionH relativeFrom="column">
              <wp:posOffset>25400</wp:posOffset>
            </wp:positionH>
            <wp:positionV relativeFrom="paragraph">
              <wp:posOffset>320675</wp:posOffset>
            </wp:positionV>
            <wp:extent cx="1075055" cy="869950"/>
            <wp:effectExtent l="0" t="0" r="0" b="0"/>
            <wp:wrapSquare wrapText="bothSides"/>
            <wp:docPr id="8" name="Рисунок 8" descr="https://pbs.twimg.com/media/C6FRBoNWQAAzCHB.pn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C6FRBoNWQAAzCHB.png: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8D7" w:rsidRPr="004D3717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 xml:space="preserve">       </w:t>
      </w:r>
      <w:r w:rsidR="00AC5016" w:rsidRPr="004D3717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 xml:space="preserve">  </w:t>
      </w:r>
      <w:r w:rsidR="00574326" w:rsidRPr="004D3717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>«Игрушки не хватает»</w:t>
      </w:r>
      <w:r w:rsidRPr="004D3717">
        <w:rPr>
          <w:rFonts w:ascii="Century Gothic" w:hAnsi="Century Gothic"/>
          <w:b/>
          <w:noProof/>
          <w:color w:val="7030A0"/>
          <w:sz w:val="32"/>
          <w:szCs w:val="32"/>
          <w:lang w:eastAsia="ru-RU"/>
        </w:rPr>
        <w:t xml:space="preserve"> </w:t>
      </w:r>
    </w:p>
    <w:p w:rsidR="007858D7" w:rsidRPr="007858D7" w:rsidRDefault="00AC5016" w:rsidP="00D0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4326"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игры: Развивать память и внимание ребенка</w:t>
      </w:r>
    </w:p>
    <w:p w:rsidR="00574326" w:rsidRPr="00574326" w:rsidRDefault="00AC5016" w:rsidP="00D0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7858D7">
        <w:rPr>
          <w:rFonts w:ascii="Century Gothic" w:hAnsi="Century Gothic"/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5403340B" wp14:editId="19F0608A">
            <wp:simplePos x="0" y="0"/>
            <wp:positionH relativeFrom="column">
              <wp:posOffset>4404360</wp:posOffset>
            </wp:positionH>
            <wp:positionV relativeFrom="paragraph">
              <wp:posOffset>704850</wp:posOffset>
            </wp:positionV>
            <wp:extent cx="1002030" cy="1249680"/>
            <wp:effectExtent l="0" t="0" r="7620" b="7620"/>
            <wp:wrapSquare wrapText="bothSides"/>
            <wp:docPr id="17" name="Рисунок 17" descr="https://i.pinimg.com/736x/ae/94/51/ae9451e9d069738a1dac7a68fe5d1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ae/94/51/ae9451e9d069738a1dac7a68fe5d1d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326"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Расставьте игрушки в один ряд. Ребенок должен в течении1-2 минуты внимательно смотреть на игрушки. После этого ему следует отвернуться, а вам убрать 1-2</w:t>
      </w:r>
      <w:r w:rsidR="00D041C5" w:rsidRPr="0078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326"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игрушки. Затем ребенку нужно постараться вспомнить исходное расположение игрушек и сказать, какой игрушки не хватает.</w:t>
      </w:r>
    </w:p>
    <w:p w:rsidR="00574326" w:rsidRPr="004D3717" w:rsidRDefault="00AC5016" w:rsidP="005743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</w:pPr>
      <w:r w:rsidRPr="004D3717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 xml:space="preserve">                        </w:t>
      </w:r>
      <w:r w:rsidR="007858D7" w:rsidRPr="004D3717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 xml:space="preserve">  </w:t>
      </w:r>
      <w:r w:rsidR="00574326" w:rsidRPr="004D3717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>«Покажи мне животное или птичку»</w:t>
      </w:r>
      <w:r w:rsidRPr="004D3717">
        <w:rPr>
          <w:rFonts w:ascii="Century Gothic" w:hAnsi="Century Gothic"/>
          <w:b/>
          <w:noProof/>
          <w:color w:val="7030A0"/>
          <w:sz w:val="32"/>
          <w:szCs w:val="32"/>
          <w:lang w:eastAsia="ru-RU"/>
        </w:rPr>
        <w:t xml:space="preserve"> </w:t>
      </w:r>
    </w:p>
    <w:p w:rsidR="00574326" w:rsidRPr="00574326" w:rsidRDefault="00574326" w:rsidP="00AC5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игры: Развивать память, воображение, мышление и творческие способности.</w:t>
      </w:r>
    </w:p>
    <w:p w:rsidR="00574326" w:rsidRPr="00574326" w:rsidRDefault="004D3717" w:rsidP="00AC5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B3794A2" wp14:editId="3E4DC9CB">
            <wp:simplePos x="0" y="0"/>
            <wp:positionH relativeFrom="column">
              <wp:posOffset>3175</wp:posOffset>
            </wp:positionH>
            <wp:positionV relativeFrom="paragraph">
              <wp:posOffset>546100</wp:posOffset>
            </wp:positionV>
            <wp:extent cx="1604010" cy="1345565"/>
            <wp:effectExtent l="0" t="0" r="0" b="6985"/>
            <wp:wrapTight wrapText="bothSides">
              <wp:wrapPolygon edited="0">
                <wp:start x="0" y="0"/>
                <wp:lineTo x="0" y="21406"/>
                <wp:lineTo x="21292" y="21406"/>
                <wp:lineTo x="21292" y="0"/>
                <wp:lineTo x="0" y="0"/>
              </wp:wrapPolygon>
            </wp:wrapTight>
            <wp:docPr id="19" name="Рисунок 19" descr="https://pickimage.ru/wp-content/uploads/images/detskie/childrenspicturesregistration/detskiedlyaoformleniy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kimage.ru/wp-content/uploads/images/detskie/childrenspicturesregistration/detskiedlyaoformleniya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326"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Попросите ребенка вспомнить какое-либо животное или птицу и воспроизвести характерные для них движения.</w:t>
      </w:r>
    </w:p>
    <w:p w:rsidR="00574326" w:rsidRPr="004D3717" w:rsidRDefault="004D3717" w:rsidP="004D371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</w:pPr>
      <w:r w:rsidRPr="004D3717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 xml:space="preserve">      </w:t>
      </w:r>
      <w:r w:rsidR="007858D7" w:rsidRPr="004D3717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 xml:space="preserve"> </w:t>
      </w:r>
      <w:r w:rsidR="00574326" w:rsidRPr="004D3717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>«Что вокруг нас»</w:t>
      </w:r>
    </w:p>
    <w:p w:rsidR="00574326" w:rsidRPr="00574326" w:rsidRDefault="004D3717" w:rsidP="0057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74326"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игры: Развить внимание, мышление, расширить словарный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4326"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ребенка и его кругозор.</w:t>
      </w:r>
    </w:p>
    <w:p w:rsidR="00574326" w:rsidRPr="00574326" w:rsidRDefault="004D3717" w:rsidP="00785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1FCC47CB" wp14:editId="7AEAFE00">
            <wp:simplePos x="0" y="0"/>
            <wp:positionH relativeFrom="column">
              <wp:posOffset>3281045</wp:posOffset>
            </wp:positionH>
            <wp:positionV relativeFrom="paragraph">
              <wp:posOffset>720725</wp:posOffset>
            </wp:positionV>
            <wp:extent cx="1665605" cy="1316355"/>
            <wp:effectExtent l="0" t="0" r="0" b="0"/>
            <wp:wrapSquare wrapText="bothSides"/>
            <wp:docPr id="21" name="Рисунок 21" descr="https://vignette1.wikia.nocookie.net/characters/images/8/87/1000px-Ko-Da.png/revision/latest?cb=20141230002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gnette1.wikia.nocookie.net/characters/images/8/87/1000px-Ko-Da.png/revision/latest?cb=201412300022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326"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Попросите ребенка внимательно осмотреть комнату, в которой он находится. Затем он должен назвать как можно больше предметов, которые находятся в этой комнате. Рассказывайте ребенку о каждом названном предмете.</w:t>
      </w:r>
    </w:p>
    <w:p w:rsidR="00574326" w:rsidRPr="004D3717" w:rsidRDefault="00574326" w:rsidP="004D3717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</w:pPr>
      <w:r w:rsidRPr="004D3717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>«Медведь»</w:t>
      </w:r>
      <w:r w:rsidR="004D3717" w:rsidRPr="004D3717">
        <w:rPr>
          <w:noProof/>
          <w:lang w:eastAsia="ru-RU"/>
        </w:rPr>
        <w:t xml:space="preserve"> </w:t>
      </w:r>
    </w:p>
    <w:p w:rsidR="00574326" w:rsidRPr="00574326" w:rsidRDefault="00574326" w:rsidP="0057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игры: Развивать память,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4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D564A" wp14:editId="280444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58D7" w:rsidRPr="00730FC9" w:rsidRDefault="007858D7" w:rsidP="007858D7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7858D7" w:rsidRPr="00730FC9" w:rsidRDefault="007858D7" w:rsidP="007858D7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ловкость и координацию движений у ребенка.</w:t>
      </w:r>
    </w:p>
    <w:p w:rsidR="00574326" w:rsidRPr="004D3717" w:rsidRDefault="007B47AF" w:rsidP="007B47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Ход игры</w:t>
      </w:r>
      <w:r w:rsidR="00574326" w:rsidRPr="004D3717">
        <w:rPr>
          <w:rFonts w:ascii="Times New Roman" w:hAnsi="Times New Roman" w:cs="Times New Roman"/>
          <w:sz w:val="24"/>
          <w:szCs w:val="24"/>
          <w:lang w:eastAsia="ru-RU"/>
        </w:rPr>
        <w:t>: Перед проведением игры необходимо выбрать ведущего, т. е. «медведя».</w:t>
      </w:r>
    </w:p>
    <w:p w:rsidR="00574326" w:rsidRPr="004D3717" w:rsidRDefault="00574326" w:rsidP="007B47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717">
        <w:rPr>
          <w:rFonts w:ascii="Times New Roman" w:hAnsi="Times New Roman" w:cs="Times New Roman"/>
          <w:sz w:val="24"/>
          <w:szCs w:val="24"/>
          <w:lang w:eastAsia="ru-RU"/>
        </w:rPr>
        <w:t>«Медведь» должен лечь на пол и делать вид, что спит. Остальные участники игры</w:t>
      </w:r>
      <w:r w:rsidR="004D3717" w:rsidRPr="004D37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3717">
        <w:rPr>
          <w:rFonts w:ascii="Times New Roman" w:hAnsi="Times New Roman" w:cs="Times New Roman"/>
          <w:sz w:val="24"/>
          <w:szCs w:val="24"/>
          <w:lang w:eastAsia="ru-RU"/>
        </w:rPr>
        <w:t>должн</w:t>
      </w:r>
      <w:r w:rsidR="007B47AF">
        <w:rPr>
          <w:rFonts w:ascii="Times New Roman" w:hAnsi="Times New Roman" w:cs="Times New Roman"/>
          <w:sz w:val="24"/>
          <w:szCs w:val="24"/>
          <w:lang w:eastAsia="ru-RU"/>
        </w:rPr>
        <w:t xml:space="preserve">ы ходить вокруг медведя и петь:      </w:t>
      </w:r>
      <w:r w:rsidRPr="004D3717">
        <w:rPr>
          <w:rFonts w:ascii="Times New Roman" w:hAnsi="Times New Roman" w:cs="Times New Roman"/>
          <w:sz w:val="24"/>
          <w:szCs w:val="24"/>
          <w:lang w:eastAsia="ru-RU"/>
        </w:rPr>
        <w:t xml:space="preserve">У медведя </w:t>
      </w:r>
      <w:proofErr w:type="gramStart"/>
      <w:r w:rsidRPr="004D3717">
        <w:rPr>
          <w:rFonts w:ascii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4D3717">
        <w:rPr>
          <w:rFonts w:ascii="Times New Roman" w:hAnsi="Times New Roman" w:cs="Times New Roman"/>
          <w:sz w:val="24"/>
          <w:szCs w:val="24"/>
          <w:lang w:eastAsia="ru-RU"/>
        </w:rPr>
        <w:t xml:space="preserve"> бору грибы ягоды беру.</w:t>
      </w:r>
    </w:p>
    <w:p w:rsidR="00574326" w:rsidRPr="004D3717" w:rsidRDefault="007B47AF" w:rsidP="007B47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574326" w:rsidRPr="004D3717">
        <w:rPr>
          <w:rFonts w:ascii="Times New Roman" w:hAnsi="Times New Roman" w:cs="Times New Roman"/>
          <w:sz w:val="24"/>
          <w:szCs w:val="24"/>
          <w:lang w:eastAsia="ru-RU"/>
        </w:rPr>
        <w:t>А медведь не спит, все на нас глядит!</w:t>
      </w:r>
    </w:p>
    <w:p w:rsidR="00574326" w:rsidRPr="004D3717" w:rsidRDefault="00574326" w:rsidP="007B47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717">
        <w:rPr>
          <w:rFonts w:ascii="Times New Roman" w:hAnsi="Times New Roman" w:cs="Times New Roman"/>
          <w:sz w:val="24"/>
          <w:szCs w:val="24"/>
          <w:lang w:eastAsia="ru-RU"/>
        </w:rPr>
        <w:t>Как только песня закончится, «медведь» просыпается и начинает ловить детей, а они от него убегают. Тот, которого «медведь» поймает первого, тот и становится ведущим.</w:t>
      </w:r>
    </w:p>
    <w:p w:rsidR="00574326" w:rsidRPr="007B47AF" w:rsidRDefault="007B47AF" w:rsidP="005743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3D3ECA7E" wp14:editId="2CEB1E97">
            <wp:simplePos x="0" y="0"/>
            <wp:positionH relativeFrom="column">
              <wp:posOffset>113030</wp:posOffset>
            </wp:positionH>
            <wp:positionV relativeFrom="paragraph">
              <wp:posOffset>215265</wp:posOffset>
            </wp:positionV>
            <wp:extent cx="1506855" cy="957580"/>
            <wp:effectExtent l="0" t="0" r="0" b="0"/>
            <wp:wrapSquare wrapText="bothSides"/>
            <wp:docPr id="20" name="Рисунок 20" descr="https://img4.goodfon.ru/original/1366x768/1/da/art-vktor-vesna-malchik-devochka-muzyka-nastroenie-teplo-p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4.goodfon.ru/original/1366x768/1/da/art-vktor-vesna-malchik-devochka-muzyka-nastroenie-teplo-pt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D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4326" w:rsidRPr="007B47AF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>«Звуки»</w:t>
      </w:r>
    </w:p>
    <w:p w:rsidR="00574326" w:rsidRPr="00574326" w:rsidRDefault="00574326" w:rsidP="0057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игры: Улучшить звуковое восприятие ребенка, его внимание, а также артикуляцию.</w:t>
      </w:r>
    </w:p>
    <w:p w:rsidR="00574326" w:rsidRPr="00574326" w:rsidRDefault="00574326" w:rsidP="007B47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Посадите ребенка перед собой и повернитесь к нему спиной. Различными предметами воспроизводите звуки (например: рвите</w:t>
      </w:r>
      <w:r w:rsidR="007B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бумагу, стучите ложками и т. д)</w:t>
      </w:r>
      <w:r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ребенок должен назвать предмет, которым вы пользовались, не поворачиваясь. За каждый правильный ответ обязательно хвалите его.</w:t>
      </w:r>
    </w:p>
    <w:p w:rsidR="00574326" w:rsidRPr="007B47AF" w:rsidRDefault="007B47AF" w:rsidP="007B47AF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</w:pPr>
      <w:r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 xml:space="preserve">          </w:t>
      </w:r>
      <w:r w:rsidR="00574326" w:rsidRPr="007B47AF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>«Намотай нитку»</w:t>
      </w:r>
      <w:r w:rsidRPr="007B47AF">
        <w:rPr>
          <w:rFonts w:ascii="Century Gothic" w:hAnsi="Century Gothic"/>
          <w:b/>
          <w:noProof/>
          <w:color w:val="7030A0"/>
          <w:sz w:val="32"/>
          <w:szCs w:val="32"/>
          <w:lang w:eastAsia="ru-RU"/>
        </w:rPr>
        <w:t xml:space="preserve"> </w:t>
      </w:r>
      <w:r w:rsidRPr="007B47AF">
        <w:rPr>
          <w:rFonts w:ascii="Century Gothic" w:hAnsi="Century Gothic"/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73600" behindDoc="0" locked="0" layoutInCell="1" allowOverlap="1" wp14:anchorId="15FA1002" wp14:editId="3544D8D2">
            <wp:simplePos x="0" y="0"/>
            <wp:positionH relativeFrom="column">
              <wp:posOffset>5562600</wp:posOffset>
            </wp:positionH>
            <wp:positionV relativeFrom="paragraph">
              <wp:posOffset>-1905</wp:posOffset>
            </wp:positionV>
            <wp:extent cx="1082040" cy="1082040"/>
            <wp:effectExtent l="0" t="0" r="3810" b="3810"/>
            <wp:wrapSquare wrapText="bothSides"/>
            <wp:docPr id="10" name="Рисунок 10" descr="https://funart.pro/uploads/posts/2019-12/thumbs/1576658787_7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unart.pro/uploads/posts/2019-12/thumbs/1576658787_7-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326" w:rsidRPr="00574326" w:rsidRDefault="00574326" w:rsidP="007B47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игры: Развивать координацию движений и мелкую моторику рук.</w:t>
      </w:r>
    </w:p>
    <w:p w:rsidR="00574326" w:rsidRPr="00574326" w:rsidRDefault="00574326" w:rsidP="007B47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Участники игры должны разделиться на пары. Каждой паре выдается фломастер или карандаш и катушка с нитками. После условного сигнала детям нужно наматывать нитки на карандаш или фломастер. Выигрывает та пара, которая справится с заданием быстрее всех.</w:t>
      </w:r>
    </w:p>
    <w:p w:rsidR="00574326" w:rsidRPr="007B47AF" w:rsidRDefault="007B47AF" w:rsidP="007B47A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102235</wp:posOffset>
            </wp:positionV>
            <wp:extent cx="1343660" cy="1433195"/>
            <wp:effectExtent l="0" t="0" r="8890" b="0"/>
            <wp:wrapSquare wrapText="bothSides"/>
            <wp:docPr id="22" name="Рисунок 22" descr="https://avatars.mds.yandex.net/get-pdb/2435676/b209891d-7553-479c-b71c-cb9036295c6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435676/b209891d-7553-479c-b71c-cb9036295c60/s1200?webp=fal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7AF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 xml:space="preserve">        </w:t>
      </w:r>
      <w:r w:rsidR="00574326" w:rsidRPr="007B47AF">
        <w:rPr>
          <w:rFonts w:ascii="Century Gothic" w:eastAsia="Times New Roman" w:hAnsi="Century Gothic" w:cs="Times New Roman"/>
          <w:b/>
          <w:color w:val="7030A0"/>
          <w:sz w:val="32"/>
          <w:szCs w:val="32"/>
          <w:lang w:eastAsia="ru-RU"/>
        </w:rPr>
        <w:t>«Плетение косичек»</w:t>
      </w:r>
    </w:p>
    <w:p w:rsidR="00574326" w:rsidRPr="00574326" w:rsidRDefault="00574326" w:rsidP="0057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игры: Развивать у ребенка мелкую моторику.</w:t>
      </w:r>
    </w:p>
    <w:p w:rsidR="00574326" w:rsidRPr="007B47AF" w:rsidRDefault="00574326" w:rsidP="007B47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47AF">
        <w:rPr>
          <w:rFonts w:ascii="Times New Roman" w:hAnsi="Times New Roman" w:cs="Times New Roman"/>
          <w:sz w:val="24"/>
          <w:szCs w:val="24"/>
          <w:lang w:eastAsia="ru-RU"/>
        </w:rPr>
        <w:t xml:space="preserve">Ход игры: Свяжите веревочки между собой с одного конца и прикрепите к прочно стоящему предмету. Покажите </w:t>
      </w:r>
      <w:proofErr w:type="gramStart"/>
      <w:r w:rsidRPr="007B47AF">
        <w:rPr>
          <w:rFonts w:ascii="Times New Roman" w:hAnsi="Times New Roman" w:cs="Times New Roman"/>
          <w:sz w:val="24"/>
          <w:szCs w:val="24"/>
          <w:lang w:eastAsia="ru-RU"/>
        </w:rPr>
        <w:t>малышу</w:t>
      </w:r>
      <w:proofErr w:type="gramEnd"/>
      <w:r w:rsidRPr="007B47AF">
        <w:rPr>
          <w:rFonts w:ascii="Times New Roman" w:hAnsi="Times New Roman" w:cs="Times New Roman"/>
          <w:sz w:val="24"/>
          <w:szCs w:val="24"/>
          <w:lang w:eastAsia="ru-RU"/>
        </w:rPr>
        <w:t xml:space="preserve"> как нужно заплетать косичку, и пусть он попробует это сделать сам. При этом можно читать детское стихотворение:</w:t>
      </w:r>
      <w:r w:rsidR="007B47AF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7B47AF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B47AF">
        <w:rPr>
          <w:rFonts w:ascii="Times New Roman" w:hAnsi="Times New Roman" w:cs="Times New Roman"/>
          <w:sz w:val="24"/>
          <w:szCs w:val="24"/>
          <w:lang w:eastAsia="ru-RU"/>
        </w:rPr>
        <w:t>Марьюшки</w:t>
      </w:r>
      <w:proofErr w:type="spellEnd"/>
      <w:r w:rsidRPr="007B47AF">
        <w:rPr>
          <w:rFonts w:ascii="Times New Roman" w:hAnsi="Times New Roman" w:cs="Times New Roman"/>
          <w:sz w:val="24"/>
          <w:szCs w:val="24"/>
          <w:lang w:eastAsia="ru-RU"/>
        </w:rPr>
        <w:t xml:space="preserve"> коса</w:t>
      </w:r>
    </w:p>
    <w:p w:rsidR="00574326" w:rsidRPr="007B47AF" w:rsidRDefault="007B47AF" w:rsidP="007B47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574326" w:rsidRPr="007B47AF">
        <w:rPr>
          <w:rFonts w:ascii="Times New Roman" w:hAnsi="Times New Roman" w:cs="Times New Roman"/>
          <w:sz w:val="24"/>
          <w:szCs w:val="24"/>
          <w:lang w:eastAsia="ru-RU"/>
        </w:rPr>
        <w:t>Уж до пяток доросла,</w:t>
      </w:r>
    </w:p>
    <w:p w:rsidR="00574326" w:rsidRPr="007B47AF" w:rsidRDefault="007B47AF" w:rsidP="007B47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574326" w:rsidRPr="007B47AF">
        <w:rPr>
          <w:rFonts w:ascii="Times New Roman" w:hAnsi="Times New Roman" w:cs="Times New Roman"/>
          <w:sz w:val="24"/>
          <w:szCs w:val="24"/>
          <w:lang w:eastAsia="ru-RU"/>
        </w:rPr>
        <w:t xml:space="preserve">Будет </w:t>
      </w:r>
      <w:proofErr w:type="spellStart"/>
      <w:r w:rsidR="00574326" w:rsidRPr="007B47AF">
        <w:rPr>
          <w:rFonts w:ascii="Times New Roman" w:hAnsi="Times New Roman" w:cs="Times New Roman"/>
          <w:sz w:val="24"/>
          <w:szCs w:val="24"/>
          <w:lang w:eastAsia="ru-RU"/>
        </w:rPr>
        <w:t>косонька</w:t>
      </w:r>
      <w:proofErr w:type="spellEnd"/>
      <w:r w:rsidR="00574326" w:rsidRPr="007B47AF">
        <w:rPr>
          <w:rFonts w:ascii="Times New Roman" w:hAnsi="Times New Roman" w:cs="Times New Roman"/>
          <w:sz w:val="24"/>
          <w:szCs w:val="24"/>
          <w:lang w:eastAsia="ru-RU"/>
        </w:rPr>
        <w:t xml:space="preserve"> гладка,</w:t>
      </w:r>
    </w:p>
    <w:p w:rsidR="00574326" w:rsidRPr="007B47AF" w:rsidRDefault="007B47AF" w:rsidP="007B47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574326" w:rsidRPr="007B47AF">
        <w:rPr>
          <w:rFonts w:ascii="Times New Roman" w:hAnsi="Times New Roman" w:cs="Times New Roman"/>
          <w:sz w:val="24"/>
          <w:szCs w:val="24"/>
          <w:lang w:eastAsia="ru-RU"/>
        </w:rPr>
        <w:t>Заплетется без труда.</w:t>
      </w:r>
    </w:p>
    <w:p w:rsidR="000E73DC" w:rsidRDefault="000E73DC"/>
    <w:p w:rsidR="008714E5" w:rsidRDefault="007B47AF" w:rsidP="007B47AF">
      <w:pPr>
        <w:jc w:val="center"/>
        <w:rPr>
          <w:rFonts w:ascii="Times New Roman" w:hAnsi="Times New Roman" w:cs="Times New Roman"/>
          <w:color w:val="0000CC"/>
          <w:sz w:val="40"/>
          <w:szCs w:val="40"/>
        </w:rPr>
      </w:pPr>
      <w:r w:rsidRPr="007B47AF">
        <w:rPr>
          <w:rFonts w:ascii="Times New Roman" w:hAnsi="Times New Roman" w:cs="Times New Roman"/>
          <w:color w:val="0000CC"/>
          <w:sz w:val="40"/>
          <w:szCs w:val="40"/>
        </w:rPr>
        <w:t>Успехов  вам в занятиях  с  вашими детьми</w:t>
      </w:r>
    </w:p>
    <w:p w:rsidR="007B47AF" w:rsidRPr="007B47AF" w:rsidRDefault="007B47AF" w:rsidP="007B47AF">
      <w:pPr>
        <w:jc w:val="center"/>
        <w:rPr>
          <w:rFonts w:ascii="Times New Roman" w:hAnsi="Times New Roman" w:cs="Times New Roman"/>
          <w:color w:val="0000CC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509A5DC6" wp14:editId="2583E50B">
            <wp:extent cx="2311603" cy="2063995"/>
            <wp:effectExtent l="0" t="0" r="0" b="0"/>
            <wp:docPr id="23" name="Рисунок 23" descr="https://avatars.mds.yandex.net/get-pdb/1871571/971d55e5-ea58-4466-8f6e-51b0831e090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871571/971d55e5-ea58-4466-8f6e-51b0831e090e/s1200?webp=fals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960" cy="206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7AF" w:rsidRPr="007B47AF" w:rsidSect="00871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B1"/>
    <w:rsid w:val="000E73DC"/>
    <w:rsid w:val="003C3B34"/>
    <w:rsid w:val="004D3717"/>
    <w:rsid w:val="00574326"/>
    <w:rsid w:val="007858D7"/>
    <w:rsid w:val="007B47AF"/>
    <w:rsid w:val="007E69EE"/>
    <w:rsid w:val="008714E5"/>
    <w:rsid w:val="008C53B1"/>
    <w:rsid w:val="00AC5016"/>
    <w:rsid w:val="00D041C5"/>
    <w:rsid w:val="00EB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3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3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aser29</dc:creator>
  <cp:keywords/>
  <dc:description/>
  <cp:lastModifiedBy>aser29</cp:lastModifiedBy>
  <cp:revision>3</cp:revision>
  <dcterms:created xsi:type="dcterms:W3CDTF">2020-04-23T12:19:00Z</dcterms:created>
  <dcterms:modified xsi:type="dcterms:W3CDTF">2020-04-23T13:53:00Z</dcterms:modified>
</cp:coreProperties>
</file>